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rFonts w:ascii="Arial" w:cs="Arial" w:eastAsia="Arial" w:hAnsi="Arial"/>
          <w:b w:val="1"/>
          <w:bCs w:val="1"/>
          <w:sz w:val="36"/>
          <w:szCs w:val="36"/>
        </w:rPr>
      </w:pPr>
      <w:r w:rsidDel="00000000" w:rsidR="00000000" w:rsidRPr="00000000">
        <w:rPr>
          <w:rFonts w:ascii="Arial" w:cs="Arial" w:eastAsia="Arial" w:hAnsi="Arial"/>
          <w:b w:val="1"/>
          <w:bCs w:val="1"/>
          <w:sz w:val="36"/>
          <w:szCs w:val="36"/>
          <w:rtl w:val="0"/>
        </w:rPr>
        <w:t xml:space="preserve">Activity 1: Compare Ecosystems Using Two Study Plots—2(b)</w:t>
      </w:r>
    </w:p>
    <w:p w:rsidR="00000000" w:rsidDel="00000000" w:rsidP="00000000" w:rsidRDefault="00000000" w:rsidRPr="00000000" w14:paraId="00000002">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Requirement 2(b): Make notes about the living, nonliving (e.g. rocks) and formerly living components. Include information about interactions among the components, including the food chain, predators, native species, and invasive species, and identify how human activities have affected the ecosystem.</w:t>
      </w:r>
    </w:p>
    <w:tbl>
      <w:tblPr>
        <w:tblStyle w:val="Table1"/>
        <w:tblW w:w="1057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85"/>
        <w:gridCol w:w="3540"/>
        <w:gridCol w:w="4050"/>
        <w:tblGridChange w:id="0">
          <w:tblGrid>
            <w:gridCol w:w="2985"/>
            <w:gridCol w:w="3540"/>
            <w:gridCol w:w="4050"/>
          </w:tblGrid>
        </w:tblGridChange>
      </w:tblGrid>
      <w:tr>
        <w:trPr>
          <w:cantSplit w:val="0"/>
          <w:tblHeader w:val="0"/>
        </w:trPr>
        <w:tc>
          <w:tcPr>
            <w:shd w:fill="fae2d6" w:val="clear"/>
          </w:tcPr>
          <w:p w:rsidR="00000000" w:rsidDel="00000000" w:rsidP="00000000" w:rsidRDefault="00000000" w:rsidRPr="00000000" w14:paraId="00000003">
            <w:pPr>
              <w:spacing w:line="276"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Feature</w:t>
            </w:r>
          </w:p>
        </w:tc>
        <w:tc>
          <w:tcPr>
            <w:shd w:fill="fae2d6" w:val="clear"/>
          </w:tcPr>
          <w:p w:rsidR="00000000" w:rsidDel="00000000" w:rsidP="00000000" w:rsidRDefault="00000000" w:rsidRPr="00000000" w14:paraId="00000004">
            <w:pPr>
              <w:spacing w:line="276"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Plot 1: [Location Name]</w:t>
            </w:r>
          </w:p>
        </w:tc>
        <w:tc>
          <w:tcPr>
            <w:shd w:fill="fae2d6" w:val="clear"/>
          </w:tcPr>
          <w:p w:rsidR="00000000" w:rsidDel="00000000" w:rsidP="00000000" w:rsidRDefault="00000000" w:rsidRPr="00000000" w14:paraId="00000005">
            <w:pPr>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Plot 2: [Location Name]</w:t>
            </w:r>
          </w:p>
          <w:p w:rsidR="00000000" w:rsidDel="00000000" w:rsidP="00000000" w:rsidRDefault="00000000" w:rsidRPr="00000000" w14:paraId="00000006">
            <w:pPr>
              <w:jc w:val="center"/>
              <w:rPr>
                <w:rFonts w:ascii="Arial" w:cs="Arial" w:eastAsia="Arial" w:hAnsi="Arial"/>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07">
            <w:pPr>
              <w:rPr>
                <w:rFonts w:ascii="Arial" w:cs="Arial" w:eastAsia="Arial" w:hAnsi="Arial"/>
                <w:color w:val="000000"/>
              </w:rPr>
            </w:pPr>
            <w:r w:rsidDel="00000000" w:rsidR="00000000" w:rsidRPr="00000000">
              <w:rPr>
                <w:rFonts w:ascii="Arial" w:cs="Arial" w:eastAsia="Arial" w:hAnsi="Arial"/>
                <w:b w:val="1"/>
                <w:bCs w:val="1"/>
                <w:color w:val="000000"/>
                <w:rtl w:val="0"/>
              </w:rPr>
              <w:t xml:space="preserve">Ecosystem Type</w:t>
            </w:r>
            <w:r w:rsidDel="00000000" w:rsidR="00000000" w:rsidRPr="00000000">
              <w:rPr>
                <w:rtl w:val="0"/>
              </w:rPr>
            </w:r>
          </w:p>
        </w:tc>
        <w:tc>
          <w:tcPr/>
          <w:p w:rsidR="00000000" w:rsidDel="00000000" w:rsidP="00000000" w:rsidRDefault="00000000" w:rsidRPr="00000000" w14:paraId="00000008">
            <w:pPr>
              <w:rPr>
                <w:rFonts w:ascii="Arial" w:cs="Arial" w:eastAsia="Arial" w:hAnsi="Arial"/>
              </w:rPr>
            </w:pPr>
            <w:r w:rsidDel="00000000" w:rsidR="00000000" w:rsidRPr="00000000">
              <w:rPr>
                <w:rtl w:val="0"/>
              </w:rPr>
            </w:r>
          </w:p>
          <w:p w:rsidR="00000000" w:rsidDel="00000000" w:rsidP="00000000" w:rsidRDefault="00000000" w:rsidRPr="00000000" w14:paraId="00000009">
            <w:pPr>
              <w:rPr>
                <w:rFonts w:ascii="Arial" w:cs="Arial" w:eastAsia="Arial" w:hAnsi="Arial"/>
              </w:rPr>
            </w:pPr>
            <w:r w:rsidDel="00000000" w:rsidR="00000000" w:rsidRPr="00000000">
              <w:rPr>
                <w:rtl w:val="0"/>
              </w:rPr>
            </w:r>
          </w:p>
          <w:p w:rsidR="00000000" w:rsidDel="00000000" w:rsidP="00000000" w:rsidRDefault="00000000" w:rsidRPr="00000000" w14:paraId="0000000A">
            <w:pPr>
              <w:rPr>
                <w:rFonts w:ascii="Arial" w:cs="Arial" w:eastAsia="Arial" w:hAnsi="Arial"/>
              </w:rPr>
            </w:pPr>
            <w:r w:rsidDel="00000000" w:rsidR="00000000" w:rsidRPr="00000000">
              <w:rPr>
                <w:rtl w:val="0"/>
              </w:rPr>
            </w:r>
          </w:p>
        </w:tc>
        <w:tc>
          <w:tcPr/>
          <w:p w:rsidR="00000000" w:rsidDel="00000000" w:rsidP="00000000" w:rsidRDefault="00000000" w:rsidRPr="00000000" w14:paraId="0000000B">
            <w:pPr>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0C">
            <w:pPr>
              <w:rPr>
                <w:rFonts w:ascii="Arial" w:cs="Arial" w:eastAsia="Arial" w:hAnsi="Arial"/>
                <w:color w:val="000000"/>
              </w:rPr>
            </w:pPr>
            <w:r w:rsidDel="00000000" w:rsidR="00000000" w:rsidRPr="00000000">
              <w:rPr>
                <w:rFonts w:ascii="Arial" w:cs="Arial" w:eastAsia="Arial" w:hAnsi="Arial"/>
                <w:b w:val="1"/>
                <w:bCs w:val="1"/>
                <w:color w:val="000000"/>
                <w:rtl w:val="0"/>
              </w:rPr>
              <w:t xml:space="preserve">Abiotic Factors</w:t>
            </w:r>
            <w:r w:rsidDel="00000000" w:rsidR="00000000" w:rsidRPr="00000000">
              <w:rPr>
                <w:rtl w:val="0"/>
              </w:rPr>
            </w:r>
          </w:p>
        </w:tc>
        <w:tc>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Date/Time: </w:t>
            </w:r>
          </w:p>
          <w:p w:rsidR="00000000" w:rsidDel="00000000" w:rsidP="00000000" w:rsidRDefault="00000000" w:rsidRPr="00000000" w14:paraId="0000000E">
            <w:pPr>
              <w:rPr>
                <w:rFonts w:ascii="Arial" w:cs="Arial" w:eastAsia="Arial" w:hAnsi="Arial"/>
                <w:color w:val="000000"/>
              </w:rPr>
            </w:pPr>
            <w:r w:rsidDel="00000000" w:rsidR="00000000" w:rsidRPr="00000000">
              <w:rPr>
                <w:rFonts w:ascii="Arial" w:cs="Arial" w:eastAsia="Arial" w:hAnsi="Arial"/>
                <w:color w:val="000000"/>
                <w:rtl w:val="0"/>
              </w:rPr>
              <w:br w:type="textWrapping"/>
            </w:r>
          </w:p>
          <w:p w:rsidR="00000000" w:rsidDel="00000000" w:rsidP="00000000" w:rsidRDefault="00000000" w:rsidRPr="00000000" w14:paraId="0000000F">
            <w:pPr>
              <w:rPr>
                <w:rFonts w:ascii="Arial" w:cs="Arial" w:eastAsia="Arial" w:hAnsi="Arial"/>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Temp: </w:t>
            </w:r>
          </w:p>
          <w:p w:rsidR="00000000" w:rsidDel="00000000" w:rsidP="00000000" w:rsidRDefault="00000000" w:rsidRPr="00000000" w14:paraId="00000011">
            <w:pPr>
              <w:rPr>
                <w:rFonts w:ascii="Arial" w:cs="Arial" w:eastAsia="Arial" w:hAnsi="Arial"/>
                <w:color w:val="000000"/>
              </w:rPr>
            </w:pPr>
            <w:r w:rsidDel="00000000" w:rsidR="00000000" w:rsidRPr="00000000">
              <w:rPr>
                <w:rFonts w:ascii="Arial" w:cs="Arial" w:eastAsia="Arial" w:hAnsi="Arial"/>
                <w:color w:val="000000"/>
                <w:rtl w:val="0"/>
              </w:rPr>
              <w:br w:type="textWrapping"/>
            </w:r>
          </w:p>
          <w:p w:rsidR="00000000" w:rsidDel="00000000" w:rsidP="00000000" w:rsidRDefault="00000000" w:rsidRPr="00000000" w14:paraId="00000012">
            <w:pPr>
              <w:rPr>
                <w:rFonts w:ascii="Arial" w:cs="Arial" w:eastAsia="Arial" w:hAnsi="Arial"/>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Weather: </w:t>
            </w:r>
          </w:p>
          <w:p w:rsidR="00000000" w:rsidDel="00000000" w:rsidP="00000000" w:rsidRDefault="00000000" w:rsidRPr="00000000" w14:paraId="00000014">
            <w:pPr>
              <w:rPr>
                <w:rFonts w:ascii="Arial" w:cs="Arial" w:eastAsia="Arial" w:hAnsi="Arial"/>
              </w:rPr>
            </w:pPr>
            <w:r w:rsidDel="00000000" w:rsidR="00000000" w:rsidRPr="00000000">
              <w:rPr>
                <w:rtl w:val="0"/>
              </w:rPr>
            </w:r>
          </w:p>
          <w:p w:rsidR="00000000" w:rsidDel="00000000" w:rsidP="00000000" w:rsidRDefault="00000000" w:rsidRPr="00000000" w14:paraId="00000015">
            <w:pPr>
              <w:rPr>
                <w:rFonts w:ascii="Arial" w:cs="Arial" w:eastAsia="Arial" w:hAnsi="Arial"/>
                <w:color w:val="000000"/>
              </w:rPr>
            </w:pPr>
            <w:r w:rsidDel="00000000" w:rsidR="00000000" w:rsidRPr="00000000">
              <w:rPr>
                <w:rFonts w:ascii="Arial" w:cs="Arial" w:eastAsia="Arial" w:hAnsi="Arial"/>
                <w:color w:val="000000"/>
                <w:rtl w:val="0"/>
              </w:rPr>
              <w:br w:type="textWrapping"/>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Slope:</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Date/Time: </w:t>
            </w:r>
          </w:p>
          <w:p w:rsidR="00000000" w:rsidDel="00000000" w:rsidP="00000000" w:rsidRDefault="00000000" w:rsidRPr="00000000" w14:paraId="0000001B">
            <w:pPr>
              <w:rPr>
                <w:rFonts w:ascii="Arial" w:cs="Arial" w:eastAsia="Arial" w:hAnsi="Arial"/>
              </w:rPr>
            </w:pPr>
            <w:r w:rsidDel="00000000" w:rsidR="00000000" w:rsidRPr="00000000">
              <w:rPr>
                <w:rtl w:val="0"/>
              </w:rPr>
            </w:r>
          </w:p>
          <w:p w:rsidR="00000000" w:rsidDel="00000000" w:rsidP="00000000" w:rsidRDefault="00000000" w:rsidRPr="00000000" w14:paraId="0000001C">
            <w:pPr>
              <w:rPr>
                <w:rFonts w:ascii="Arial" w:cs="Arial" w:eastAsia="Arial" w:hAnsi="Arial"/>
                <w:color w:val="000000"/>
              </w:rPr>
            </w:pPr>
            <w:r w:rsidDel="00000000" w:rsidR="00000000" w:rsidRPr="00000000">
              <w:rPr>
                <w:rFonts w:ascii="Arial" w:cs="Arial" w:eastAsia="Arial" w:hAnsi="Arial"/>
                <w:color w:val="000000"/>
                <w:rtl w:val="0"/>
              </w:rPr>
              <w:br w:type="textWrapping"/>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Temp: </w:t>
            </w:r>
          </w:p>
          <w:p w:rsidR="00000000" w:rsidDel="00000000" w:rsidP="00000000" w:rsidRDefault="00000000" w:rsidRPr="00000000" w14:paraId="0000001E">
            <w:pPr>
              <w:rPr>
                <w:rFonts w:ascii="Arial" w:cs="Arial" w:eastAsia="Arial" w:hAnsi="Arial"/>
                <w:color w:val="000000"/>
              </w:rPr>
            </w:pPr>
            <w:r w:rsidDel="00000000" w:rsidR="00000000" w:rsidRPr="00000000">
              <w:rPr>
                <w:rFonts w:ascii="Arial" w:cs="Arial" w:eastAsia="Arial" w:hAnsi="Arial"/>
                <w:color w:val="000000"/>
                <w:rtl w:val="0"/>
              </w:rPr>
              <w:br w:type="textWrapping"/>
            </w:r>
          </w:p>
          <w:p w:rsidR="00000000" w:rsidDel="00000000" w:rsidP="00000000" w:rsidRDefault="00000000" w:rsidRPr="00000000" w14:paraId="0000001F">
            <w:pPr>
              <w:rPr>
                <w:rFonts w:ascii="Arial" w:cs="Arial" w:eastAsia="Arial" w:hAnsi="Arial"/>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Weather: </w:t>
            </w:r>
          </w:p>
          <w:p w:rsidR="00000000" w:rsidDel="00000000" w:rsidP="00000000" w:rsidRDefault="00000000" w:rsidRPr="00000000" w14:paraId="00000021">
            <w:pPr>
              <w:rPr>
                <w:rFonts w:ascii="Arial" w:cs="Arial" w:eastAsia="Arial" w:hAnsi="Arial"/>
              </w:rPr>
            </w:pPr>
            <w:r w:rsidDel="00000000" w:rsidR="00000000" w:rsidRPr="00000000">
              <w:rPr>
                <w:rtl w:val="0"/>
              </w:rPr>
            </w:r>
          </w:p>
          <w:p w:rsidR="00000000" w:rsidDel="00000000" w:rsidP="00000000" w:rsidRDefault="00000000" w:rsidRPr="00000000" w14:paraId="00000022">
            <w:pPr>
              <w:rPr>
                <w:rFonts w:ascii="Arial" w:cs="Arial" w:eastAsia="Arial" w:hAnsi="Arial"/>
                <w:color w:val="000000"/>
              </w:rPr>
            </w:pPr>
            <w:r w:rsidDel="00000000" w:rsidR="00000000" w:rsidRPr="00000000">
              <w:rPr>
                <w:rFonts w:ascii="Arial" w:cs="Arial" w:eastAsia="Arial" w:hAnsi="Arial"/>
                <w:color w:val="000000"/>
                <w:rtl w:val="0"/>
              </w:rPr>
              <w:br w:type="textWrapping"/>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Slope:</w:t>
            </w:r>
          </w:p>
        </w:tc>
      </w:tr>
      <w:tr>
        <w:trPr>
          <w:cantSplit w:val="0"/>
          <w:tblHeader w:val="0"/>
        </w:trPr>
        <w:tc>
          <w:tcPr/>
          <w:p w:rsidR="00000000" w:rsidDel="00000000" w:rsidP="00000000" w:rsidRDefault="00000000" w:rsidRPr="00000000" w14:paraId="00000024">
            <w:pPr>
              <w:spacing w:after="24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Dominant Plants</w:t>
            </w:r>
          </w:p>
          <w:p w:rsidR="00000000" w:rsidDel="00000000" w:rsidP="00000000" w:rsidRDefault="00000000" w:rsidRPr="00000000" w14:paraId="00000025">
            <w:pPr>
              <w:spacing w:after="240" w:lineRule="auto"/>
              <w:rPr>
                <w:rFonts w:ascii="Arial" w:cs="Arial" w:eastAsia="Arial" w:hAnsi="Arial"/>
                <w:color w:val="000000"/>
              </w:rPr>
            </w:pPr>
            <w:r w:rsidDel="00000000" w:rsidR="00000000" w:rsidRPr="00000000">
              <w:rPr>
                <w:rFonts w:ascii="Arial" w:cs="Arial" w:eastAsia="Arial" w:hAnsi="Arial"/>
                <w:b w:val="1"/>
                <w:bCs w:val="1"/>
                <w:color w:val="000000"/>
                <w:rtl w:val="0"/>
              </w:rPr>
              <w:t xml:space="preserve">(Name/% Coverage/Height)</w:t>
            </w:r>
            <w:r w:rsidDel="00000000" w:rsidR="00000000" w:rsidRPr="00000000">
              <w:rPr>
                <w:rtl w:val="0"/>
              </w:rPr>
            </w:r>
          </w:p>
        </w:tc>
        <w:tc>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w:t>
            </w:r>
          </w:p>
        </w:tc>
        <w:tc>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w:t>
            </w:r>
          </w:p>
        </w:tc>
      </w:tr>
      <w:tr>
        <w:trPr>
          <w:cantSplit w:val="0"/>
          <w:tblHeader w:val="0"/>
        </w:trPr>
        <w:tc>
          <w:tcPr/>
          <w:p w:rsidR="00000000" w:rsidDel="00000000" w:rsidP="00000000" w:rsidRDefault="00000000" w:rsidRPr="00000000" w14:paraId="00000030">
            <w:pP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Non-Plant Species</w:t>
            </w:r>
          </w:p>
          <w:p w:rsidR="00000000" w:rsidDel="00000000" w:rsidP="00000000" w:rsidRDefault="00000000" w:rsidRPr="00000000" w14:paraId="00000031">
            <w:pPr>
              <w:rPr>
                <w:rFonts w:ascii="Arial" w:cs="Arial" w:eastAsia="Arial" w:hAnsi="Arial"/>
                <w:color w:val="000000"/>
              </w:rPr>
            </w:pPr>
            <w:r w:rsidDel="00000000" w:rsidR="00000000" w:rsidRPr="00000000">
              <w:rPr>
                <w:rFonts w:ascii="Arial" w:cs="Arial" w:eastAsia="Arial" w:hAnsi="Arial"/>
                <w:b w:val="1"/>
                <w:bCs w:val="1"/>
                <w:color w:val="000000"/>
                <w:rtl w:val="0"/>
              </w:rPr>
              <w:t xml:space="preserve">(name/number)</w:t>
            </w:r>
            <w:r w:rsidDel="00000000" w:rsidR="00000000" w:rsidRPr="00000000">
              <w:rPr>
                <w:rtl w:val="0"/>
              </w:rPr>
            </w:r>
          </w:p>
        </w:tc>
        <w:tc>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w:t>
            </w:r>
          </w:p>
          <w:p w:rsidR="00000000" w:rsidDel="00000000" w:rsidP="00000000" w:rsidRDefault="00000000" w:rsidRPr="00000000" w14:paraId="00000036">
            <w:pPr>
              <w:rPr>
                <w:rFonts w:ascii="Arial" w:cs="Arial" w:eastAsia="Arial" w:hAnsi="Arial"/>
                <w:color w:val="000000"/>
              </w:rPr>
            </w:pPr>
            <w:r w:rsidDel="00000000" w:rsidR="00000000" w:rsidRPr="00000000">
              <w:rPr>
                <w:rFonts w:ascii="Arial" w:cs="Arial" w:eastAsia="Arial" w:hAnsi="Arial"/>
                <w:color w:val="000000"/>
                <w:rtl w:val="0"/>
              </w:rPr>
              <w:t xml:space="preserve">5.</w:t>
            </w:r>
          </w:p>
        </w:tc>
        <w:tc>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w:t>
            </w:r>
          </w:p>
          <w:p w:rsidR="00000000" w:rsidDel="00000000" w:rsidP="00000000" w:rsidRDefault="00000000" w:rsidRPr="00000000" w14:paraId="0000003B">
            <w:pPr>
              <w:rPr>
                <w:sz w:val="20"/>
                <w:szCs w:val="20"/>
              </w:rPr>
            </w:pPr>
            <w:r w:rsidDel="00000000" w:rsidR="00000000" w:rsidRPr="00000000">
              <w:rPr>
                <w:rFonts w:ascii="Arial" w:cs="Arial" w:eastAsia="Arial" w:hAnsi="Arial"/>
                <w:color w:val="000000"/>
                <w:rtl w:val="0"/>
              </w:rPr>
              <w:t xml:space="preserve">5.</w:t>
            </w:r>
            <w:r w:rsidDel="00000000" w:rsidR="00000000" w:rsidRPr="00000000">
              <w:rPr>
                <w:rtl w:val="0"/>
              </w:rPr>
            </w:r>
          </w:p>
        </w:tc>
      </w:tr>
    </w:tbl>
    <w:p w:rsidR="00000000" w:rsidDel="00000000" w:rsidP="00000000" w:rsidRDefault="00000000" w:rsidRPr="00000000" w14:paraId="0000003C">
      <w:pPr>
        <w:rPr/>
      </w:pPr>
      <w:r w:rsidDel="00000000" w:rsidR="00000000" w:rsidRPr="00000000">
        <w:rPr>
          <w:rtl w:val="0"/>
        </w:rPr>
        <w:t xml:space="preserve">[Use back side to make sketches]</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before="24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tabs>
        <w:tab w:val="left" w:leader="none" w:pos="360"/>
      </w:tabs>
      <w:spacing w:before="120" w:lineRule="auto"/>
      <w:ind w:left="1782" w:hanging="431.9999999999999"/>
    </w:pPr>
    <w:rPr>
      <w:rFonts w:ascii="Times New Roman" w:cs="Times New Roman" w:eastAsia="Times New Roman" w:hAnsi="Times New Roman"/>
      <w:b w:val="1"/>
      <w:bCs w:val="1"/>
      <w:color w:val="000000"/>
      <w:u w:val="single"/>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963EB1"/>
    <w:pPr>
      <w:keepNext w:val="1"/>
      <w:keepLines w:val="1"/>
      <w:spacing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963EB1"/>
    <w:pPr>
      <w:keepNext w:val="1"/>
      <w:keepLines w:val="1"/>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963EB1"/>
    <w:pPr>
      <w:keepNext w:val="1"/>
      <w:keepLines w:val="1"/>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tyle1" w:customStyle="1">
    <w:name w:val="Style1"/>
    <w:basedOn w:val="Normal"/>
    <w:uiPriority w:val="99"/>
    <w:qFormat w:val="1"/>
    <w:rsid w:val="003E2DDB"/>
    <w:pPr>
      <w:numPr>
        <w:ilvl w:val="2"/>
        <w:numId w:val="1"/>
      </w:numPr>
      <w:spacing w:line="360" w:lineRule="auto"/>
      <w:outlineLvl w:val="0"/>
    </w:pPr>
    <w:rPr>
      <w:rFonts w:ascii="Times New Roman" w:hAnsi="Times New Roman" w:cstheme="minorBidi"/>
      <w:sz w:val="28"/>
      <w:szCs w:val="28"/>
    </w:rPr>
  </w:style>
  <w:style w:type="character" w:styleId="Heading2Char" w:customStyle="1">
    <w:name w:val="Heading 2 Char"/>
    <w:basedOn w:val="DefaultParagraphFont"/>
    <w:link w:val="Heading2"/>
    <w:uiPriority w:val="9"/>
    <w:rsid w:val="000158F3"/>
    <w:rPr>
      <w:rFonts w:ascii="Times New Roman" w:cs="Times New Roman" w:hAnsi="Times New Roman"/>
      <w:b w:val="1"/>
      <w:bCs w:val="1"/>
      <w:color w:val="000000" w:themeColor="text1"/>
      <w:u w:val="single"/>
    </w:rPr>
  </w:style>
  <w:style w:type="character" w:styleId="Heading1Char" w:customStyle="1">
    <w:name w:val="Heading 1 Char"/>
    <w:basedOn w:val="DefaultParagraphFont"/>
    <w:link w:val="Heading1"/>
    <w:uiPriority w:val="9"/>
    <w:rsid w:val="00963EB1"/>
    <w:rPr>
      <w:rFonts w:asciiTheme="majorHAnsi" w:cstheme="majorBidi" w:eastAsiaTheme="majorEastAsia" w:hAnsiTheme="majorHAnsi"/>
      <w:color w:val="0f4761" w:themeColor="accent1" w:themeShade="0000BF"/>
      <w:sz w:val="40"/>
      <w:szCs w:val="40"/>
    </w:rPr>
  </w:style>
  <w:style w:type="character" w:styleId="Heading3Char" w:customStyle="1">
    <w:name w:val="Heading 3 Char"/>
    <w:basedOn w:val="DefaultParagraphFont"/>
    <w:link w:val="Heading3"/>
    <w:uiPriority w:val="9"/>
    <w:semiHidden w:val="1"/>
    <w:rsid w:val="00963EB1"/>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963EB1"/>
    <w:rPr>
      <w:rFonts w:cstheme="majorBidi" w:eastAsiaTheme="majorEastAsia"/>
      <w:i w:val="1"/>
      <w:iCs w:val="1"/>
      <w:color w:val="0f4761" w:themeColor="accent1" w:themeShade="0000BF"/>
      <w:sz w:val="22"/>
    </w:rPr>
  </w:style>
  <w:style w:type="character" w:styleId="Heading5Char" w:customStyle="1">
    <w:name w:val="Heading 5 Char"/>
    <w:basedOn w:val="DefaultParagraphFont"/>
    <w:link w:val="Heading5"/>
    <w:uiPriority w:val="9"/>
    <w:semiHidden w:val="1"/>
    <w:rsid w:val="00963EB1"/>
    <w:rPr>
      <w:rFonts w:cstheme="majorBidi" w:eastAsiaTheme="majorEastAsia"/>
      <w:color w:val="0f4761" w:themeColor="accent1" w:themeShade="0000BF"/>
      <w:sz w:val="22"/>
    </w:rPr>
  </w:style>
  <w:style w:type="character" w:styleId="Heading6Char" w:customStyle="1">
    <w:name w:val="Heading 6 Char"/>
    <w:basedOn w:val="DefaultParagraphFont"/>
    <w:link w:val="Heading6"/>
    <w:uiPriority w:val="9"/>
    <w:semiHidden w:val="1"/>
    <w:rsid w:val="00963EB1"/>
    <w:rPr>
      <w:rFonts w:cstheme="majorBidi" w:eastAsiaTheme="majorEastAsia"/>
      <w:i w:val="1"/>
      <w:iCs w:val="1"/>
      <w:color w:val="595959" w:themeColor="text1" w:themeTint="0000A6"/>
      <w:sz w:val="22"/>
    </w:rPr>
  </w:style>
  <w:style w:type="character" w:styleId="Heading7Char" w:customStyle="1">
    <w:name w:val="Heading 7 Char"/>
    <w:basedOn w:val="DefaultParagraphFont"/>
    <w:link w:val="Heading7"/>
    <w:uiPriority w:val="9"/>
    <w:semiHidden w:val="1"/>
    <w:rsid w:val="00963EB1"/>
    <w:rPr>
      <w:rFonts w:cstheme="majorBidi" w:eastAsiaTheme="majorEastAsia"/>
      <w:color w:val="595959" w:themeColor="text1" w:themeTint="0000A6"/>
      <w:sz w:val="22"/>
    </w:rPr>
  </w:style>
  <w:style w:type="character" w:styleId="Heading8Char" w:customStyle="1">
    <w:name w:val="Heading 8 Char"/>
    <w:basedOn w:val="DefaultParagraphFont"/>
    <w:link w:val="Heading8"/>
    <w:uiPriority w:val="9"/>
    <w:semiHidden w:val="1"/>
    <w:rsid w:val="00963EB1"/>
    <w:rPr>
      <w:rFonts w:cstheme="majorBidi" w:eastAsiaTheme="majorEastAsia"/>
      <w:i w:val="1"/>
      <w:iCs w:val="1"/>
      <w:color w:val="272727" w:themeColor="text1" w:themeTint="0000D8"/>
      <w:sz w:val="22"/>
    </w:rPr>
  </w:style>
  <w:style w:type="character" w:styleId="Heading9Char" w:customStyle="1">
    <w:name w:val="Heading 9 Char"/>
    <w:basedOn w:val="DefaultParagraphFont"/>
    <w:link w:val="Heading9"/>
    <w:uiPriority w:val="9"/>
    <w:semiHidden w:val="1"/>
    <w:rsid w:val="00963EB1"/>
    <w:rPr>
      <w:rFonts w:cstheme="majorBidi" w:eastAsiaTheme="majorEastAsia"/>
      <w:color w:val="272727" w:themeColor="text1" w:themeTint="0000D8"/>
      <w:sz w:val="22"/>
    </w:rPr>
  </w:style>
  <w:style w:type="character" w:styleId="TitleChar" w:customStyle="1">
    <w:name w:val="Title Char"/>
    <w:basedOn w:val="DefaultParagraphFont"/>
    <w:link w:val="Title"/>
    <w:uiPriority w:val="10"/>
    <w:rsid w:val="00963EB1"/>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963EB1"/>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963EB1"/>
    <w:pPr>
      <w:spacing w:after="160" w:before="160"/>
      <w:jc w:val="center"/>
    </w:pPr>
    <w:rPr>
      <w:i w:val="1"/>
      <w:iCs w:val="1"/>
      <w:color w:val="404040" w:themeColor="text1" w:themeTint="0000BF"/>
    </w:rPr>
  </w:style>
  <w:style w:type="character" w:styleId="QuoteChar" w:customStyle="1">
    <w:name w:val="Quote Char"/>
    <w:basedOn w:val="DefaultParagraphFont"/>
    <w:link w:val="Quote"/>
    <w:uiPriority w:val="29"/>
    <w:rsid w:val="00963EB1"/>
    <w:rPr>
      <w:rFonts w:cs="Times New Roman"/>
      <w:i w:val="1"/>
      <w:iCs w:val="1"/>
      <w:color w:val="404040" w:themeColor="text1" w:themeTint="0000BF"/>
      <w:sz w:val="22"/>
    </w:rPr>
  </w:style>
  <w:style w:type="paragraph" w:styleId="ListParagraph">
    <w:name w:val="List Paragraph"/>
    <w:basedOn w:val="Normal"/>
    <w:uiPriority w:val="34"/>
    <w:qFormat w:val="1"/>
    <w:rsid w:val="00963EB1"/>
    <w:pPr>
      <w:ind w:left="720"/>
      <w:contextualSpacing w:val="1"/>
    </w:pPr>
  </w:style>
  <w:style w:type="character" w:styleId="IntenseEmphasis">
    <w:name w:val="Intense Emphasis"/>
    <w:basedOn w:val="DefaultParagraphFont"/>
    <w:uiPriority w:val="21"/>
    <w:qFormat w:val="1"/>
    <w:rsid w:val="00963EB1"/>
    <w:rPr>
      <w:i w:val="1"/>
      <w:iCs w:val="1"/>
      <w:color w:val="0f4761" w:themeColor="accent1" w:themeShade="0000BF"/>
    </w:rPr>
  </w:style>
  <w:style w:type="paragraph" w:styleId="IntenseQuote">
    <w:name w:val="Intense Quote"/>
    <w:basedOn w:val="Normal"/>
    <w:next w:val="Normal"/>
    <w:link w:val="IntenseQuoteChar"/>
    <w:uiPriority w:val="30"/>
    <w:qFormat w:val="1"/>
    <w:rsid w:val="00963EB1"/>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963EB1"/>
    <w:rPr>
      <w:rFonts w:cs="Times New Roman"/>
      <w:i w:val="1"/>
      <w:iCs w:val="1"/>
      <w:color w:val="0f4761" w:themeColor="accent1" w:themeShade="0000BF"/>
      <w:sz w:val="22"/>
    </w:rPr>
  </w:style>
  <w:style w:type="character" w:styleId="IntenseReference">
    <w:name w:val="Intense Reference"/>
    <w:basedOn w:val="DefaultParagraphFont"/>
    <w:uiPriority w:val="32"/>
    <w:qFormat w:val="1"/>
    <w:rsid w:val="00963EB1"/>
    <w:rPr>
      <w:b w:val="1"/>
      <w:bCs w:val="1"/>
      <w:smallCaps w:val="1"/>
      <w:color w:val="0f4761" w:themeColor="accent1" w:themeShade="0000BF"/>
      <w:spacing w:val="5"/>
    </w:rPr>
  </w:style>
  <w:style w:type="paragraph" w:styleId="NormalWeb">
    <w:name w:val="Normal (Web)"/>
    <w:basedOn w:val="Normal"/>
    <w:uiPriority w:val="99"/>
    <w:rsid w:val="00963EB1"/>
    <w:pPr>
      <w:spacing w:after="100" w:afterAutospacing="1" w:before="100" w:beforeAutospacing="1" w:line="259" w:lineRule="auto"/>
    </w:pPr>
    <w:rPr>
      <w:rFonts w:asciiTheme="minorHAnsi" w:cstheme="minorBidi" w:eastAsiaTheme="minorHAnsi" w:hAnsiTheme="minorHAnsi"/>
      <w:sz w:val="22"/>
      <w:szCs w:val="22"/>
    </w:rPr>
  </w:style>
  <w:style w:type="character" w:styleId="Strong">
    <w:name w:val="Strong"/>
    <w:basedOn w:val="DefaultParagraphFont"/>
    <w:uiPriority w:val="22"/>
    <w:qFormat w:val="1"/>
    <w:rsid w:val="00963EB1"/>
    <w:rPr>
      <w:b w:val="1"/>
      <w:bCs w:val="1"/>
    </w:rPr>
  </w:style>
  <w:style w:type="character" w:styleId="apple-converted-space" w:customStyle="1">
    <w:name w:val="apple-converted-space"/>
    <w:basedOn w:val="DefaultParagraphFont"/>
    <w:rsid w:val="00963EB1"/>
  </w:style>
  <w:style w:type="table" w:styleId="TableGrid">
    <w:name w:val="Table Grid"/>
    <w:basedOn w:val="TableNormal"/>
    <w:uiPriority w:val="39"/>
    <w:rsid w:val="002A37F4"/>
    <w:pPr>
      <w:spacing w:before="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spacing w:after="160" w:lineRule="auto"/>
    </w:pPr>
    <w:rPr>
      <w:color w:val="595959"/>
      <w:sz w:val="28"/>
      <w:szCs w:val="28"/>
    </w:rPr>
  </w:style>
  <w:style w:type="table" w:styleId="Table1">
    <w:basedOn w:val="TableNormal"/>
    <w:pPr>
      <w:spacing w:before="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wqhVMrHUSyIk1h+qxSAi/5eqig==">CgMxLjA4AHIhMW8yYWZyRUV4WWttNFV6cVU5UmRMUGN3UHlVZWV1a2dp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2026-02-09T17:11:00Z</dcterms:created>
  <dc:creator>Mitch Erickson</dc:creator>
</cp:coreProperties>
</file>