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Calibri" w:cs="Calibri" w:hAnsi="Calibri" w:eastAsia="Calibri"/>
          <w:b w:val="1"/>
          <w:bCs w:val="1"/>
          <w:color w:val="ff0000"/>
          <w:sz w:val="20"/>
          <w:szCs w:val="20"/>
          <w:u w:color="ff0000"/>
        </w:rPr>
      </w:pPr>
      <w:r>
        <w:rPr>
          <w:rFonts w:ascii="Trebuchet MS Bold"/>
          <w:sz w:val="36"/>
          <w:szCs w:val="36"/>
          <w:rtl w:val="0"/>
          <w:lang w:val="nl-NL"/>
        </w:rPr>
        <w:t>TAP Food Guidelines</w:t>
      </w:r>
      <w:r>
        <w:rPr>
          <w:rFonts w:ascii="Calibri" w:cs="Calibri" w:hAnsi="Calibri" w:eastAsia="Calibri"/>
          <w:b w:val="1"/>
          <w:bCs w:val="1"/>
          <w:sz w:val="44"/>
          <w:szCs w:val="44"/>
          <w:rtl w:val="0"/>
        </w:rPr>
        <w:t xml:space="preserve">  </w:t>
      </w:r>
    </w:p>
    <w:p>
      <w:pPr>
        <w:pStyle w:val="Body"/>
        <w:jc w:val="center"/>
        <w:rPr>
          <w:rFonts w:ascii="Calibri" w:cs="Calibri" w:hAnsi="Calibri" w:eastAsia="Calibri"/>
          <w:b w:val="1"/>
          <w:bCs w:val="1"/>
          <w:u w:val="single"/>
        </w:rPr>
      </w:pPr>
      <w:r>
        <w:rPr>
          <w:rFonts w:ascii="Calibri" w:cs="Calibri" w:hAnsi="Calibri" w:eastAsia="Calibri"/>
          <w:b w:val="1"/>
          <w:bCs w:val="1"/>
          <w:sz w:val="36"/>
          <w:szCs w:val="36"/>
          <w:rtl w:val="0"/>
        </w:rPr>
        <w:tab/>
        <w:tab/>
        <w:tab/>
        <w:tab/>
        <w:tab/>
        <w:tab/>
        <w:tab/>
      </w:r>
      <w:r>
        <w:rPr>
          <w:rFonts w:ascii="Calibri" w:cs="Calibri" w:hAnsi="Calibri" w:eastAsia="Calibri"/>
          <w:b w:val="1"/>
          <w:bCs w:val="1"/>
          <w:u w:val="single"/>
          <w:rtl w:val="0"/>
        </w:rPr>
        <w:t xml:space="preserve"> </w:t>
      </w:r>
    </w:p>
    <w:p>
      <w:pPr>
        <w:pStyle w:val="Body"/>
        <w:rPr>
          <w:rFonts w:ascii="Calibri" w:cs="Calibri" w:hAnsi="Calibri" w:eastAsia="Calibri"/>
          <w:b w:val="1"/>
          <w:bCs w:val="1"/>
          <w:u w:val="single"/>
        </w:rPr>
      </w:pPr>
      <w:r>
        <w:rPr>
          <w:rFonts w:ascii="Calibri" w:cs="Calibri" w:hAnsi="Calibri" w:eastAsia="Calibri"/>
          <w:b w:val="1"/>
          <w:bCs w:val="1"/>
          <w:u w:val="single"/>
          <w:rtl w:val="0"/>
          <w:lang w:val="en-US"/>
        </w:rPr>
        <w:t xml:space="preserve">Prior to planning menus for your </w:t>
      </w:r>
      <w:r>
        <w:rPr>
          <w:rFonts w:ascii="Calibri" w:cs="Calibri" w:hAnsi="Calibri" w:eastAsia="Calibri"/>
          <w:b w:val="1"/>
          <w:bCs w:val="1"/>
          <w:i w:val="1"/>
          <w:iCs w:val="1"/>
          <w:u w:val="single"/>
          <w:rtl w:val="0"/>
          <w:lang w:val="en-US"/>
        </w:rPr>
        <w:t xml:space="preserve"> Adventure </w:t>
      </w:r>
      <w:r>
        <w:rPr>
          <w:rFonts w:ascii="Calibri" w:cs="Calibri" w:hAnsi="Calibri" w:eastAsia="Calibri"/>
          <w:b w:val="1"/>
          <w:bCs w:val="1"/>
          <w:u w:val="single"/>
          <w:rtl w:val="0"/>
          <w:lang w:val="en-US"/>
        </w:rPr>
        <w:t>determine if any of the participants have food allergies and make plans accordingly</w:t>
      </w:r>
    </w:p>
    <w:p>
      <w:pPr>
        <w:pStyle w:val="Body"/>
        <w:rPr>
          <w:rFonts w:ascii="Calibri" w:cs="Calibri" w:hAnsi="Calibri" w:eastAsia="Calibri"/>
          <w:b w:val="1"/>
          <w:bCs w:val="1"/>
        </w:rPr>
      </w:pPr>
      <w:r>
        <w:rPr>
          <w:rFonts w:ascii="Calibri" w:cs="Calibri" w:hAnsi="Calibri" w:eastAsia="Calibri"/>
          <w:b w:val="1"/>
          <w:bCs w:val="1"/>
          <w:rtl w:val="0"/>
        </w:rPr>
        <w:t>FOOD</w:t>
      </w:r>
    </w:p>
    <w:p>
      <w:pPr>
        <w:pStyle w:val="Body"/>
        <w:rPr>
          <w:sz w:val="20"/>
          <w:szCs w:val="20"/>
        </w:rPr>
      </w:pPr>
      <w:r>
        <w:rPr>
          <w:rFonts w:ascii="Calibri" w:cs="Calibri" w:hAnsi="Calibri" w:eastAsia="Calibri"/>
          <w:sz w:val="20"/>
          <w:szCs w:val="20"/>
          <w:rtl w:val="0"/>
          <w:lang w:val="en-US"/>
        </w:rPr>
        <w:tab/>
        <w:t xml:space="preserve">Working out the menus for a backcountry </w:t>
      </w:r>
      <w:r>
        <w:rPr>
          <w:rFonts w:ascii="Calibri" w:cs="Calibri" w:hAnsi="Calibri" w:eastAsia="Calibri"/>
          <w:i w:val="1"/>
          <w:iCs w:val="1"/>
          <w:sz w:val="20"/>
          <w:szCs w:val="20"/>
          <w:rtl w:val="0"/>
          <w:lang w:val="en-US"/>
        </w:rPr>
        <w:t>Adventure</w:t>
      </w:r>
      <w:r>
        <w:rPr>
          <w:rFonts w:ascii="Calibri" w:cs="Calibri" w:hAnsi="Calibri" w:eastAsia="Calibri"/>
          <w:sz w:val="20"/>
          <w:szCs w:val="20"/>
          <w:rtl w:val="0"/>
          <w:lang w:val="en-US"/>
        </w:rPr>
        <w:t xml:space="preserve"> may appear to be a huge effort, but it</w:t>
      </w:r>
      <w:r>
        <w:rPr>
          <w:rFonts w:ascii="Calibri" w:cs="Calibri" w:hAnsi="Calibri" w:eastAsia="Calibri"/>
          <w:sz w:val="20"/>
          <w:szCs w:val="20"/>
          <w:rtl w:val="0"/>
          <w:lang w:val="fr-FR"/>
        </w:rPr>
        <w:t>’</w:t>
      </w:r>
      <w:r>
        <w:rPr>
          <w:rFonts w:ascii="Calibri" w:cs="Calibri" w:hAnsi="Calibri" w:eastAsia="Calibri"/>
          <w:sz w:val="20"/>
          <w:szCs w:val="20"/>
          <w:rtl w:val="0"/>
          <w:lang w:val="en-US"/>
        </w:rPr>
        <w:t>s likely not difficult if you do it one step at a time.  First, think through your nutritional needs, the demands of the activities you</w:t>
      </w:r>
      <w:r>
        <w:rPr>
          <w:rFonts w:ascii="Calibri" w:cs="Calibri" w:hAnsi="Calibri" w:eastAsia="Calibri"/>
          <w:sz w:val="20"/>
          <w:szCs w:val="20"/>
          <w:rtl w:val="0"/>
          <w:lang w:val="fr-FR"/>
        </w:rPr>
        <w:t>’</w:t>
      </w:r>
      <w:r>
        <w:rPr>
          <w:rFonts w:ascii="Calibri" w:cs="Calibri" w:hAnsi="Calibri" w:eastAsia="Calibri"/>
          <w:sz w:val="20"/>
          <w:szCs w:val="20"/>
          <w:rtl w:val="0"/>
          <w:lang w:val="en-US"/>
        </w:rPr>
        <w:t>ve planned, the size of your group, your cooking equipment, food storage considerations,  stove fuel  etc and the amount of time you want to spend cooking.   Make some notes and you</w:t>
      </w:r>
      <w:r>
        <w:rPr>
          <w:rFonts w:ascii="Calibri" w:cs="Calibri" w:hAnsi="Calibri" w:eastAsia="Calibri"/>
          <w:sz w:val="20"/>
          <w:szCs w:val="20"/>
          <w:rtl w:val="0"/>
          <w:lang w:val="fr-FR"/>
        </w:rPr>
        <w:t>’</w:t>
      </w:r>
      <w:r>
        <w:rPr>
          <w:rFonts w:ascii="Calibri" w:cs="Calibri" w:hAnsi="Calibri" w:eastAsia="Calibri"/>
          <w:sz w:val="20"/>
          <w:szCs w:val="20"/>
          <w:rtl w:val="0"/>
          <w:lang w:val="en-US"/>
        </w:rPr>
        <w:t>ll see that you</w:t>
      </w:r>
      <w:r>
        <w:rPr>
          <w:rFonts w:ascii="Calibri" w:cs="Calibri" w:hAnsi="Calibri" w:eastAsia="Calibri"/>
          <w:sz w:val="20"/>
          <w:szCs w:val="20"/>
          <w:rtl w:val="0"/>
          <w:lang w:val="fr-FR"/>
        </w:rPr>
        <w:t>’</w:t>
      </w:r>
      <w:r>
        <w:rPr>
          <w:rFonts w:ascii="Calibri" w:cs="Calibri" w:hAnsi="Calibri" w:eastAsia="Calibri"/>
          <w:sz w:val="20"/>
          <w:szCs w:val="20"/>
          <w:rtl w:val="0"/>
          <w:lang w:val="en-US"/>
        </w:rPr>
        <w:t>ve broken the big job of menu planning into a number of small, manageable tasks.</w:t>
      </w:r>
    </w:p>
    <w:p>
      <w:pPr>
        <w:pStyle w:val="Body"/>
        <w:rPr>
          <w:sz w:val="20"/>
          <w:szCs w:val="20"/>
        </w:rPr>
      </w:pPr>
      <w:r>
        <w:rPr>
          <w:rFonts w:ascii="Calibri" w:cs="Calibri" w:hAnsi="Calibri" w:eastAsia="Calibri"/>
          <w:sz w:val="20"/>
          <w:szCs w:val="20"/>
          <w:rtl w:val="0"/>
          <w:lang w:val="en-US"/>
        </w:rPr>
        <w:tab/>
        <w:t>In summer, daily caloric needs per person range from 2,800 to 4,000 calories. In winter, daily needs increase to 3,800-6,000 calories.  Teenagers will generally require more calories than adult leaders.   Plan your menus so that extra food is available in case of unforeseen circumstances.</w:t>
      </w:r>
    </w:p>
    <w:p>
      <w:pPr>
        <w:pStyle w:val="Body"/>
        <w:rPr>
          <w:sz w:val="20"/>
          <w:szCs w:val="20"/>
        </w:rPr>
      </w:pPr>
      <w:r>
        <w:rPr>
          <w:rFonts w:ascii="Calibri" w:cs="Calibri" w:hAnsi="Calibri" w:eastAsia="Calibri"/>
          <w:sz w:val="20"/>
          <w:szCs w:val="20"/>
          <w:rtl w:val="0"/>
          <w:lang w:val="en-US"/>
        </w:rPr>
        <w:tab/>
        <w:t>When you plan to be busy most of the day, you</w:t>
      </w:r>
      <w:r>
        <w:rPr>
          <w:rFonts w:ascii="Calibri" w:cs="Calibri" w:hAnsi="Calibri" w:eastAsia="Calibri"/>
          <w:sz w:val="20"/>
          <w:szCs w:val="20"/>
          <w:rtl w:val="0"/>
          <w:lang w:val="fr-FR"/>
        </w:rPr>
        <w:t>’</w:t>
      </w:r>
      <w:r>
        <w:rPr>
          <w:rFonts w:ascii="Calibri" w:cs="Calibri" w:hAnsi="Calibri" w:eastAsia="Calibri"/>
          <w:sz w:val="20"/>
          <w:szCs w:val="20"/>
          <w:rtl w:val="0"/>
          <w:lang w:val="en-US"/>
        </w:rPr>
        <w:t>ll want meals that are fast and easy to prepare.  In fact, you don</w:t>
      </w:r>
      <w:r>
        <w:rPr>
          <w:rFonts w:ascii="Calibri" w:cs="Calibri" w:hAnsi="Calibri" w:eastAsia="Calibri"/>
          <w:sz w:val="20"/>
          <w:szCs w:val="20"/>
          <w:rtl w:val="0"/>
          <w:lang w:val="fr-FR"/>
        </w:rPr>
        <w:t>’</w:t>
      </w:r>
      <w:r>
        <w:rPr>
          <w:rFonts w:ascii="Calibri" w:cs="Calibri" w:hAnsi="Calibri" w:eastAsia="Calibri"/>
          <w:sz w:val="20"/>
          <w:szCs w:val="20"/>
          <w:rtl w:val="0"/>
          <w:lang w:val="en-US"/>
        </w:rPr>
        <w:t>t really have to cook at all.  While the warmth of main courses may enhance your eating pleasure, cold food is just as nourishing.  Some trekkers occasionally leave their stoves and cook kits at home and rely completely on foods that can be eaten as they are.  It</w:t>
      </w:r>
      <w:r>
        <w:rPr>
          <w:rFonts w:ascii="Calibri" w:cs="Calibri" w:hAnsi="Calibri" w:eastAsia="Calibri"/>
          <w:sz w:val="20"/>
          <w:szCs w:val="20"/>
          <w:rtl w:val="0"/>
          <w:lang w:val="fr-FR"/>
        </w:rPr>
        <w:t>’</w:t>
      </w:r>
      <w:r>
        <w:rPr>
          <w:rFonts w:ascii="Calibri" w:cs="Calibri" w:hAnsi="Calibri" w:eastAsia="Calibri"/>
          <w:sz w:val="20"/>
          <w:szCs w:val="20"/>
          <w:rtl w:val="0"/>
          <w:lang w:val="en-US"/>
        </w:rPr>
        <w:t>s always a good idea to carry ready-to-eat foods in case you don</w:t>
      </w:r>
      <w:r>
        <w:rPr>
          <w:rFonts w:ascii="Calibri" w:cs="Calibri" w:hAnsi="Calibri" w:eastAsia="Calibri"/>
          <w:sz w:val="20"/>
          <w:szCs w:val="20"/>
          <w:rtl w:val="0"/>
          <w:lang w:val="fr-FR"/>
        </w:rPr>
        <w:t>’</w:t>
      </w:r>
      <w:r>
        <w:rPr>
          <w:rFonts w:ascii="Calibri" w:cs="Calibri" w:hAnsi="Calibri" w:eastAsia="Calibri"/>
          <w:sz w:val="20"/>
          <w:szCs w:val="20"/>
          <w:rtl w:val="0"/>
          <w:lang w:val="en-US"/>
        </w:rPr>
        <w:t>t have time to light your stove or build a cook fire.  For long trips, plan some quick menus and some that are more nourishing.  You</w:t>
      </w:r>
      <w:r>
        <w:rPr>
          <w:rFonts w:ascii="Calibri" w:cs="Calibri" w:hAnsi="Calibri" w:eastAsia="Calibri"/>
          <w:sz w:val="20"/>
          <w:szCs w:val="20"/>
          <w:rtl w:val="0"/>
          <w:lang w:val="fr-FR"/>
        </w:rPr>
        <w:t>’</w:t>
      </w:r>
      <w:r>
        <w:rPr>
          <w:rFonts w:ascii="Calibri" w:cs="Calibri" w:hAnsi="Calibri" w:eastAsia="Calibri"/>
          <w:sz w:val="20"/>
          <w:szCs w:val="20"/>
          <w:rtl w:val="0"/>
          <w:lang w:val="en-US"/>
        </w:rPr>
        <w:t>ll have the variety you need to make the meals interesting, and the flexibility to match your meals with your activities.</w:t>
      </w:r>
    </w:p>
    <w:p>
      <w:pPr>
        <w:pStyle w:val="Body"/>
        <w:rPr>
          <w:sz w:val="20"/>
          <w:szCs w:val="20"/>
        </w:rPr>
      </w:pPr>
      <w:r>
        <w:rPr>
          <w:rFonts w:ascii="Calibri" w:cs="Calibri" w:hAnsi="Calibri" w:eastAsia="Calibri"/>
          <w:sz w:val="20"/>
          <w:szCs w:val="20"/>
          <w:rtl w:val="0"/>
          <w:lang w:val="en-US"/>
        </w:rPr>
        <w:tab/>
        <w:t xml:space="preserve">The elevation and temperature of your </w:t>
      </w:r>
      <w:r>
        <w:rPr>
          <w:rFonts w:ascii="Calibri" w:cs="Calibri" w:hAnsi="Calibri" w:eastAsia="Calibri"/>
          <w:i w:val="1"/>
          <w:iCs w:val="1"/>
          <w:sz w:val="20"/>
          <w:szCs w:val="20"/>
          <w:rtl w:val="0"/>
          <w:lang w:val="en-US"/>
        </w:rPr>
        <w:t>Adventure</w:t>
      </w:r>
      <w:r>
        <w:rPr>
          <w:rFonts w:ascii="Calibri" w:cs="Calibri" w:hAnsi="Calibri" w:eastAsia="Calibri"/>
          <w:sz w:val="20"/>
          <w:szCs w:val="20"/>
          <w:rtl w:val="0"/>
          <w:lang w:val="en-US"/>
        </w:rPr>
        <w:t xml:space="preserve"> campsites may also influence cooking times.   If it takes five minutes to boil a quart of water at sea level, you</w:t>
      </w:r>
      <w:r>
        <w:rPr>
          <w:rFonts w:ascii="Calibri" w:cs="Calibri" w:hAnsi="Calibri" w:eastAsia="Calibri"/>
          <w:sz w:val="20"/>
          <w:szCs w:val="20"/>
          <w:rtl w:val="0"/>
          <w:lang w:val="fr-FR"/>
        </w:rPr>
        <w:t>’</w:t>
      </w:r>
      <w:r>
        <w:rPr>
          <w:rFonts w:ascii="Calibri" w:cs="Calibri" w:hAnsi="Calibri" w:eastAsia="Calibri"/>
          <w:sz w:val="20"/>
          <w:szCs w:val="20"/>
          <w:rtl w:val="0"/>
          <w:lang w:val="en-US"/>
        </w:rPr>
        <w:t>ll need at least twice as long to boil it at  the timberline in the Rockies.   Likewise, the colder the weather, the more time you</w:t>
      </w:r>
      <w:r>
        <w:rPr>
          <w:rFonts w:ascii="Calibri" w:cs="Calibri" w:hAnsi="Calibri" w:eastAsia="Calibri"/>
          <w:sz w:val="20"/>
          <w:szCs w:val="20"/>
          <w:rtl w:val="0"/>
          <w:lang w:val="fr-FR"/>
        </w:rPr>
        <w:t>’</w:t>
      </w:r>
      <w:r>
        <w:rPr>
          <w:rFonts w:ascii="Calibri" w:cs="Calibri" w:hAnsi="Calibri" w:eastAsia="Calibri"/>
          <w:sz w:val="20"/>
          <w:szCs w:val="20"/>
          <w:rtl w:val="0"/>
          <w:lang w:val="en-US"/>
        </w:rPr>
        <w:t>ll spend completing every camp task, including cooking.</w:t>
      </w:r>
    </w:p>
    <w:p>
      <w:pPr>
        <w:pStyle w:val="Body"/>
        <w:rPr>
          <w:rFonts w:ascii="Calibri" w:cs="Calibri" w:hAnsi="Calibri" w:eastAsia="Calibri"/>
          <w:i w:val="1"/>
          <w:iCs w:val="1"/>
          <w:sz w:val="20"/>
          <w:szCs w:val="20"/>
        </w:rPr>
      </w:pPr>
      <w:r>
        <w:rPr>
          <w:rFonts w:ascii="Calibri" w:cs="Calibri" w:hAnsi="Calibri" w:eastAsia="Calibri"/>
          <w:sz w:val="20"/>
          <w:szCs w:val="20"/>
          <w:rtl w:val="0"/>
          <w:lang w:val="en-US"/>
        </w:rPr>
        <w:tab/>
        <w:t xml:space="preserve">A good reference to help you when planning your  </w:t>
      </w:r>
      <w:r>
        <w:rPr>
          <w:rFonts w:ascii="Calibri" w:cs="Calibri" w:hAnsi="Calibri" w:eastAsia="Calibri"/>
          <w:i w:val="1"/>
          <w:iCs w:val="1"/>
          <w:sz w:val="20"/>
          <w:szCs w:val="20"/>
          <w:rtl w:val="0"/>
          <w:lang w:val="en-US"/>
        </w:rPr>
        <w:t>Adventure</w:t>
      </w:r>
      <w:r>
        <w:rPr>
          <w:rFonts w:ascii="Calibri" w:cs="Calibri" w:hAnsi="Calibri" w:eastAsia="Calibri"/>
          <w:sz w:val="20"/>
          <w:szCs w:val="20"/>
          <w:rtl w:val="0"/>
          <w:lang w:val="en-US"/>
        </w:rPr>
        <w:t xml:space="preserve"> menus is the  menu planning chapter in the </w:t>
      </w:r>
      <w:r>
        <w:rPr>
          <w:rFonts w:ascii="Calibri" w:cs="Calibri" w:hAnsi="Calibri" w:eastAsia="Calibri"/>
          <w:i w:val="1"/>
          <w:iCs w:val="1"/>
          <w:sz w:val="20"/>
          <w:szCs w:val="20"/>
          <w:rtl w:val="0"/>
          <w:lang w:val="en-US"/>
        </w:rPr>
        <w:t>Boy Scout</w:t>
      </w:r>
      <w:r>
        <w:rPr>
          <w:rFonts w:ascii="Calibri" w:cs="Calibri" w:hAnsi="Calibri" w:eastAsia="Calibri"/>
          <w:sz w:val="20"/>
          <w:szCs w:val="20"/>
          <w:rtl w:val="0"/>
        </w:rPr>
        <w:t xml:space="preserve"> </w:t>
      </w:r>
      <w:r>
        <w:rPr>
          <w:rFonts w:ascii="Calibri" w:cs="Calibri" w:hAnsi="Calibri" w:eastAsia="Calibri"/>
          <w:i w:val="1"/>
          <w:iCs w:val="1"/>
          <w:sz w:val="20"/>
          <w:szCs w:val="20"/>
          <w:rtl w:val="0"/>
          <w:lang w:val="en-US"/>
        </w:rPr>
        <w:t>Fieldbook.</w:t>
      </w:r>
    </w:p>
    <w:p>
      <w:pPr>
        <w:pStyle w:val="Body"/>
        <w:rPr>
          <w:sz w:val="20"/>
          <w:szCs w:val="20"/>
        </w:rPr>
      </w:pPr>
    </w:p>
    <w:p>
      <w:pPr>
        <w:pStyle w:val="Body"/>
        <w:rPr>
          <w:rFonts w:ascii="Calibri" w:cs="Calibri" w:hAnsi="Calibri" w:eastAsia="Calibri"/>
          <w:b w:val="1"/>
          <w:bCs w:val="1"/>
        </w:rPr>
      </w:pPr>
      <w:r>
        <w:rPr>
          <w:rFonts w:ascii="Calibri" w:cs="Calibri" w:hAnsi="Calibri" w:eastAsia="Calibri"/>
          <w:b w:val="1"/>
          <w:bCs w:val="1"/>
          <w:rtl w:val="0"/>
        </w:rPr>
        <w:t>NUTRITION</w:t>
      </w:r>
    </w:p>
    <w:p>
      <w:pPr>
        <w:pStyle w:val="Body"/>
        <w:rPr>
          <w:sz w:val="20"/>
          <w:szCs w:val="20"/>
        </w:rPr>
      </w:pPr>
      <w:r>
        <w:rPr>
          <w:rFonts w:ascii="Calibri" w:cs="Calibri" w:hAnsi="Calibri" w:eastAsia="Calibri"/>
          <w:sz w:val="20"/>
          <w:szCs w:val="20"/>
          <w:rtl w:val="0"/>
          <w:lang w:val="en-US"/>
        </w:rPr>
        <w:tab/>
        <w:t>While you</w:t>
      </w:r>
      <w:r>
        <w:rPr>
          <w:rFonts w:ascii="Calibri" w:cs="Calibri" w:hAnsi="Calibri" w:eastAsia="Calibri"/>
          <w:sz w:val="20"/>
          <w:szCs w:val="20"/>
          <w:rtl w:val="0"/>
          <w:lang w:val="fr-FR"/>
        </w:rPr>
        <w:t>’</w:t>
      </w:r>
      <w:r>
        <w:rPr>
          <w:rFonts w:ascii="Calibri" w:cs="Calibri" w:hAnsi="Calibri" w:eastAsia="Calibri"/>
          <w:sz w:val="20"/>
          <w:szCs w:val="20"/>
          <w:rtl w:val="0"/>
          <w:lang w:val="en-US"/>
        </w:rPr>
        <w:t>ll need to eat more food for some activities and conditions than for others, your basic nutritional needs will always be met if you prepare meals that include a good mix of protein, carbohydrates, fruits and vegetables, dairy products, fats and water.</w:t>
      </w:r>
    </w:p>
    <w:p>
      <w:pPr>
        <w:pStyle w:val="Body"/>
        <w:rPr>
          <w:sz w:val="20"/>
          <w:szCs w:val="20"/>
        </w:rPr>
      </w:pPr>
      <w:r>
        <w:rPr>
          <w:sz w:val="20"/>
          <w:szCs w:val="20"/>
          <w:rtl w:val="0"/>
        </w:rPr>
        <w:tab/>
      </w:r>
      <w:r>
        <w:rPr>
          <w:rFonts w:ascii="Calibri" w:cs="Calibri" w:hAnsi="Calibri" w:eastAsia="Calibri"/>
          <w:b w:val="1"/>
          <w:bCs w:val="1"/>
          <w:sz w:val="20"/>
          <w:szCs w:val="20"/>
          <w:rtl w:val="0"/>
          <w:lang w:val="de-DE"/>
        </w:rPr>
        <w:t>Protein.</w:t>
      </w:r>
      <w:r>
        <w:rPr>
          <w:rFonts w:ascii="Calibri" w:cs="Calibri" w:hAnsi="Calibri" w:eastAsia="Calibri"/>
          <w:sz w:val="20"/>
          <w:szCs w:val="20"/>
          <w:rtl w:val="0"/>
          <w:lang w:val="en-US"/>
        </w:rPr>
        <w:t xml:space="preserve">  Protein is one of the body</w:t>
      </w:r>
      <w:r>
        <w:rPr>
          <w:rFonts w:ascii="Calibri" w:cs="Calibri" w:hAnsi="Calibri" w:eastAsia="Calibri"/>
          <w:sz w:val="20"/>
          <w:szCs w:val="20"/>
          <w:rtl w:val="0"/>
          <w:lang w:val="fr-FR"/>
        </w:rPr>
        <w:t>’</w:t>
      </w:r>
      <w:r>
        <w:rPr>
          <w:rFonts w:ascii="Calibri" w:cs="Calibri" w:hAnsi="Calibri" w:eastAsia="Calibri"/>
          <w:sz w:val="20"/>
          <w:szCs w:val="20"/>
          <w:rtl w:val="0"/>
          <w:lang w:val="en-US"/>
        </w:rPr>
        <w:t>s primary building blocks, essential for developing muscles and repairing injuries.  Beef poultry, fish and eggs are all good sources of protein.</w:t>
      </w:r>
    </w:p>
    <w:p>
      <w:pPr>
        <w:pStyle w:val="Body"/>
        <w:rPr>
          <w:sz w:val="20"/>
          <w:szCs w:val="20"/>
        </w:rPr>
      </w:pPr>
      <w:r>
        <w:rPr>
          <w:sz w:val="20"/>
          <w:szCs w:val="20"/>
          <w:rtl w:val="0"/>
        </w:rPr>
        <w:tab/>
      </w:r>
      <w:r>
        <w:rPr>
          <w:rFonts w:ascii="Calibri" w:cs="Calibri" w:hAnsi="Calibri" w:eastAsia="Calibri"/>
          <w:b w:val="1"/>
          <w:bCs w:val="1"/>
          <w:sz w:val="20"/>
          <w:szCs w:val="20"/>
          <w:rtl w:val="0"/>
        </w:rPr>
        <w:t>Carbohydrates.</w:t>
      </w:r>
      <w:r>
        <w:rPr>
          <w:rFonts w:ascii="Calibri" w:cs="Calibri" w:hAnsi="Calibri" w:eastAsia="Calibri"/>
          <w:sz w:val="20"/>
          <w:szCs w:val="20"/>
          <w:rtl w:val="0"/>
          <w:lang w:val="en-US"/>
        </w:rPr>
        <w:t xml:space="preserve">  Whole-grain bread, cereals, rice  and pastas such as noodles, macaroni and spaghetti provide lots of energy and help fill the empty corners of your stomach.   Make biscuits, muffins, pancakes  or dumplings in camp, or bring crackers and breads from home.  (To save space, you can open a bread wrapper and carefully squeeze the air out of the loaf as if it were an accordion.  The slices will be thin, but the taste and nutritive value will be unchanged.)</w:t>
      </w:r>
    </w:p>
    <w:p>
      <w:pPr>
        <w:pStyle w:val="Body"/>
        <w:rPr>
          <w:sz w:val="20"/>
          <w:szCs w:val="20"/>
        </w:rPr>
      </w:pPr>
      <w:r>
        <w:rPr>
          <w:rFonts w:ascii="Calibri" w:cs="Calibri" w:hAnsi="Calibri" w:eastAsia="Calibri"/>
          <w:sz w:val="20"/>
          <w:szCs w:val="20"/>
          <w:rtl w:val="0"/>
          <w:lang w:val="en-US"/>
        </w:rPr>
        <w:tab/>
        <w:t>Sugar is also a carbohydrate, one that creates quick rather than lasting energy.  Don</w:t>
      </w:r>
      <w:r>
        <w:rPr>
          <w:rFonts w:ascii="Calibri" w:cs="Calibri" w:hAnsi="Calibri" w:eastAsia="Calibri"/>
          <w:sz w:val="20"/>
          <w:szCs w:val="20"/>
          <w:rtl w:val="0"/>
          <w:lang w:val="fr-FR"/>
        </w:rPr>
        <w:t>’</w:t>
      </w:r>
      <w:r>
        <w:rPr>
          <w:rFonts w:ascii="Calibri" w:cs="Calibri" w:hAnsi="Calibri" w:eastAsia="Calibri"/>
          <w:sz w:val="20"/>
          <w:szCs w:val="20"/>
          <w:rtl w:val="0"/>
          <w:lang w:val="en-US"/>
        </w:rPr>
        <w:t>t rely on sugar for much of your diet, especially in cold weather, when your body needs plenty of slow-burning fuel.</w:t>
      </w:r>
    </w:p>
    <w:p>
      <w:pPr>
        <w:pStyle w:val="Body"/>
        <w:rPr>
          <w:sz w:val="20"/>
          <w:szCs w:val="20"/>
        </w:rPr>
      </w:pPr>
      <w:r>
        <w:rPr>
          <w:rFonts w:ascii="Calibri" w:cs="Calibri" w:hAnsi="Calibri" w:eastAsia="Calibri"/>
          <w:sz w:val="20"/>
          <w:szCs w:val="20"/>
          <w:rtl w:val="0"/>
          <w:lang w:val="en-US"/>
        </w:rPr>
        <w:tab/>
        <w:t>Vegetables and fruits are complex carbohydrates.  Full of vitamins and minerals, vegetables and fruits are essential menu components</w:t>
      </w:r>
    </w:p>
    <w:p>
      <w:pPr>
        <w:pStyle w:val="Body"/>
        <w:rPr>
          <w:sz w:val="20"/>
          <w:szCs w:val="20"/>
        </w:rPr>
      </w:pPr>
      <w:r>
        <w:rPr>
          <w:sz w:val="20"/>
          <w:szCs w:val="20"/>
          <w:rtl w:val="0"/>
        </w:rPr>
        <w:tab/>
      </w:r>
      <w:r>
        <w:rPr>
          <w:rFonts w:ascii="Calibri" w:cs="Calibri" w:hAnsi="Calibri" w:eastAsia="Calibri"/>
          <w:b w:val="1"/>
          <w:bCs w:val="1"/>
          <w:sz w:val="20"/>
          <w:szCs w:val="20"/>
          <w:rtl w:val="0"/>
        </w:rPr>
        <w:t>Fats</w:t>
      </w:r>
      <w:r>
        <w:rPr>
          <w:rFonts w:ascii="Calibri" w:cs="Calibri" w:hAnsi="Calibri" w:eastAsia="Calibri"/>
          <w:sz w:val="20"/>
          <w:szCs w:val="20"/>
          <w:rtl w:val="0"/>
          <w:lang w:val="en-US"/>
        </w:rPr>
        <w:t>.  Fats are an important part of outdoor menus, although many people concerned with controlling their weight may think of them as taboo.  Fatty foods such as butter, margarine, nuts, cheese, salami and bacon slowly release their energy over a long period of time, keeping you warm and energized for hours.  You</w:t>
      </w:r>
      <w:r>
        <w:rPr>
          <w:rFonts w:ascii="Calibri" w:cs="Calibri" w:hAnsi="Calibri" w:eastAsia="Calibri"/>
          <w:sz w:val="20"/>
          <w:szCs w:val="20"/>
          <w:rtl w:val="0"/>
          <w:lang w:val="fr-FR"/>
        </w:rPr>
        <w:t>’</w:t>
      </w:r>
      <w:r>
        <w:rPr>
          <w:rFonts w:ascii="Calibri" w:cs="Calibri" w:hAnsi="Calibri" w:eastAsia="Calibri"/>
          <w:sz w:val="20"/>
          <w:szCs w:val="20"/>
          <w:rtl w:val="0"/>
          <w:lang w:val="en-US"/>
        </w:rPr>
        <w:t>ll want to include more fats in your winter menus than those you use in the summer.  Eating a chunk of cheese before you go to bed or drinking a cup of cocoa in which you</w:t>
      </w:r>
      <w:r>
        <w:rPr>
          <w:rFonts w:ascii="Calibri" w:cs="Calibri" w:hAnsi="Calibri" w:eastAsia="Calibri"/>
          <w:sz w:val="20"/>
          <w:szCs w:val="20"/>
          <w:rtl w:val="0"/>
          <w:lang w:val="fr-FR"/>
        </w:rPr>
        <w:t>’</w:t>
      </w:r>
      <w:r>
        <w:rPr>
          <w:rFonts w:ascii="Calibri" w:cs="Calibri" w:hAnsi="Calibri" w:eastAsia="Calibri"/>
          <w:sz w:val="20"/>
          <w:szCs w:val="20"/>
          <w:rtl w:val="0"/>
          <w:lang w:val="en-US"/>
        </w:rPr>
        <w:t>ve melted a pat of butter or margarine will supply energy to help keep you warm through the night.</w:t>
      </w:r>
    </w:p>
    <w:p>
      <w:pPr>
        <w:pStyle w:val="Body"/>
        <w:rPr>
          <w:sz w:val="20"/>
          <w:szCs w:val="20"/>
        </w:rPr>
      </w:pPr>
      <w:r>
        <w:rPr>
          <w:sz w:val="20"/>
          <w:szCs w:val="20"/>
          <w:rtl w:val="0"/>
        </w:rPr>
        <w:tab/>
      </w:r>
      <w:r>
        <w:rPr>
          <w:rFonts w:ascii="Calibri" w:cs="Calibri" w:hAnsi="Calibri" w:eastAsia="Calibri"/>
          <w:b w:val="1"/>
          <w:bCs w:val="1"/>
          <w:sz w:val="20"/>
          <w:szCs w:val="20"/>
          <w:rtl w:val="0"/>
        </w:rPr>
        <w:t xml:space="preserve">Water </w:t>
      </w:r>
      <w:r>
        <w:rPr>
          <w:rFonts w:ascii="Calibri" w:cs="Calibri" w:hAnsi="Calibri" w:eastAsia="Calibri"/>
          <w:sz w:val="20"/>
          <w:szCs w:val="20"/>
          <w:rtl w:val="0"/>
          <w:lang w:val="en-US"/>
        </w:rPr>
        <w:t>.Water is as essential for good health as any of the food groups.  Before you leave home, find out if there will be abundant sources of water near your camps or if you</w:t>
      </w:r>
      <w:r>
        <w:rPr>
          <w:rFonts w:ascii="Calibri" w:cs="Calibri" w:hAnsi="Calibri" w:eastAsia="Calibri"/>
          <w:sz w:val="20"/>
          <w:szCs w:val="20"/>
          <w:rtl w:val="0"/>
          <w:lang w:val="fr-FR"/>
        </w:rPr>
        <w:t>’</w:t>
      </w:r>
      <w:r>
        <w:rPr>
          <w:rFonts w:ascii="Calibri" w:cs="Calibri" w:hAnsi="Calibri" w:eastAsia="Calibri"/>
          <w:sz w:val="20"/>
          <w:szCs w:val="20"/>
          <w:rtl w:val="0"/>
          <w:lang w:val="en-US"/>
        </w:rPr>
        <w:t xml:space="preserve">ll need to carry your water with you.  </w:t>
      </w:r>
      <w:r>
        <w:rPr>
          <w:rFonts w:ascii="Calibri" w:cs="Calibri" w:hAnsi="Calibri" w:eastAsia="Calibri"/>
          <w:sz w:val="20"/>
          <w:szCs w:val="20"/>
          <w:u w:val="single"/>
          <w:rtl w:val="0"/>
          <w:lang w:val="en-US"/>
        </w:rPr>
        <w:t>Treat water collected in the backcountry by boiling it, by treating it with water treatment tablets or chemicals or by filtering it with a high-quality water filter device designed to eliminate bacteria and protozoa as well as pesticides and other chemicals.</w:t>
      </w:r>
    </w:p>
    <w:p>
      <w:pPr>
        <w:pStyle w:val="Body"/>
        <w:rPr>
          <w:sz w:val="20"/>
          <w:szCs w:val="20"/>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r>
        <w:rPr>
          <w:rFonts w:ascii="Calibri" w:cs="Calibri" w:hAnsi="Calibri" w:eastAsia="Calibri"/>
          <w:b w:val="1"/>
          <w:bCs w:val="1"/>
          <w:rtl w:val="0"/>
        </w:rPr>
        <w:t>FORMS OF BACKCOUNTRY FOOD</w:t>
      </w:r>
    </w:p>
    <w:p>
      <w:pPr>
        <w:pStyle w:val="Body"/>
        <w:ind w:firstLine="720"/>
        <w:rPr>
          <w:sz w:val="20"/>
          <w:szCs w:val="20"/>
        </w:rPr>
      </w:pPr>
      <w:r>
        <w:rPr>
          <w:rFonts w:ascii="Trebuchet MS"/>
          <w:sz w:val="20"/>
          <w:szCs w:val="20"/>
          <w:rtl w:val="0"/>
          <w:lang w:val="en-US"/>
        </w:rPr>
        <w:t>Most of the trail foods you need can be found in your local supermarket or a backpacking supply company.</w:t>
      </w:r>
    </w:p>
    <w:p>
      <w:pPr>
        <w:pStyle w:val="Body"/>
        <w:rPr>
          <w:sz w:val="20"/>
          <w:szCs w:val="20"/>
        </w:rPr>
      </w:pPr>
    </w:p>
    <w:p>
      <w:pPr>
        <w:pStyle w:val="Body"/>
        <w:ind w:firstLine="720"/>
        <w:rPr>
          <w:sz w:val="20"/>
          <w:szCs w:val="20"/>
        </w:rPr>
      </w:pPr>
      <w:r>
        <w:rPr>
          <w:rFonts w:ascii="Calibri" w:cs="Calibri" w:hAnsi="Calibri" w:eastAsia="Calibri"/>
          <w:b w:val="1"/>
          <w:bCs w:val="1"/>
          <w:sz w:val="20"/>
          <w:szCs w:val="20"/>
          <w:rtl w:val="0"/>
          <w:lang w:val="en-US"/>
        </w:rPr>
        <w:t xml:space="preserve">Dehydrated/Freeze-Dried Foods.  </w:t>
      </w:r>
      <w:r>
        <w:rPr>
          <w:rFonts w:ascii="Trebuchet MS"/>
          <w:sz w:val="20"/>
          <w:szCs w:val="20"/>
          <w:rtl w:val="0"/>
          <w:lang w:val="en-US"/>
        </w:rPr>
        <w:t>Each of these processes accomplishes the same end i.e. the removal of some or all of the moisture from a food.  The result is a product that weighs only a few ounces and won</w:t>
      </w:r>
      <w:r>
        <w:rPr>
          <w:rFonts w:hAnsi="Trebuchet MS" w:hint="default"/>
          <w:sz w:val="20"/>
          <w:szCs w:val="20"/>
          <w:rtl w:val="0"/>
          <w:lang w:val="fr-FR"/>
        </w:rPr>
        <w:t>’</w:t>
      </w:r>
      <w:r>
        <w:rPr>
          <w:rFonts w:ascii="Trebuchet MS"/>
          <w:sz w:val="20"/>
          <w:szCs w:val="20"/>
          <w:rtl w:val="0"/>
          <w:lang w:val="en-US"/>
        </w:rPr>
        <w:t>t take up much room in your pack, and won</w:t>
      </w:r>
      <w:r>
        <w:rPr>
          <w:rFonts w:hAnsi="Trebuchet MS" w:hint="default"/>
          <w:sz w:val="20"/>
          <w:szCs w:val="20"/>
          <w:rtl w:val="0"/>
          <w:lang w:val="fr-FR"/>
        </w:rPr>
        <w:t>’</w:t>
      </w:r>
      <w:r>
        <w:rPr>
          <w:rFonts w:ascii="Trebuchet MS"/>
          <w:sz w:val="20"/>
          <w:szCs w:val="20"/>
          <w:rtl w:val="0"/>
          <w:lang w:val="en-US"/>
        </w:rPr>
        <w:t>t deteriorate before you</w:t>
      </w:r>
      <w:r>
        <w:rPr>
          <w:rFonts w:hAnsi="Trebuchet MS" w:hint="default"/>
          <w:sz w:val="20"/>
          <w:szCs w:val="20"/>
          <w:rtl w:val="0"/>
          <w:lang w:val="fr-FR"/>
        </w:rPr>
        <w:t>’</w:t>
      </w:r>
      <w:r>
        <w:rPr>
          <w:rFonts w:ascii="Trebuchet MS"/>
          <w:sz w:val="20"/>
          <w:szCs w:val="20"/>
          <w:rtl w:val="0"/>
          <w:lang w:val="en-US"/>
        </w:rPr>
        <w:t xml:space="preserve">re ready to use it.  Trail preparation varies from letting dehydrated ham  cubes soak overnight to simply adding boiling water to freeze </w:t>
      </w:r>
      <w:r>
        <w:rPr>
          <w:rFonts w:hAnsi="Trebuchet MS" w:hint="default"/>
          <w:sz w:val="20"/>
          <w:szCs w:val="20"/>
          <w:rtl w:val="0"/>
        </w:rPr>
        <w:t>–</w:t>
      </w:r>
      <w:r>
        <w:rPr>
          <w:rFonts w:ascii="Trebuchet MS"/>
          <w:sz w:val="20"/>
          <w:szCs w:val="20"/>
          <w:rtl w:val="0"/>
          <w:lang w:val="en-US"/>
        </w:rPr>
        <w:t>dried main dishes.  The disadvantage of commercially prepared dehydrated and freeze-dried foods is the higher cost.</w:t>
      </w:r>
    </w:p>
    <w:p>
      <w:pPr>
        <w:pStyle w:val="Body"/>
        <w:ind w:firstLine="720"/>
        <w:rPr>
          <w:sz w:val="20"/>
          <w:szCs w:val="20"/>
        </w:rPr>
      </w:pPr>
      <w:r>
        <w:rPr>
          <w:rFonts w:ascii="Calibri" w:cs="Calibri" w:hAnsi="Calibri" w:eastAsia="Calibri"/>
          <w:b w:val="1"/>
          <w:bCs w:val="1"/>
          <w:sz w:val="20"/>
          <w:szCs w:val="20"/>
          <w:rtl w:val="0"/>
          <w:lang w:val="nl-NL"/>
        </w:rPr>
        <w:t xml:space="preserve">Dry Goods. </w:t>
      </w:r>
      <w:r>
        <w:rPr>
          <w:rFonts w:ascii="Trebuchet MS"/>
          <w:sz w:val="20"/>
          <w:szCs w:val="20"/>
          <w:rtl w:val="0"/>
          <w:lang w:val="en-US"/>
        </w:rPr>
        <w:t xml:space="preserve"> Pastas, flour, beans, popcorn, rice, seeds and other naturally dry foods can be a major part of your camp diet, as can dried dairy products and meats.</w:t>
      </w:r>
    </w:p>
    <w:p>
      <w:pPr>
        <w:pStyle w:val="Body"/>
        <w:ind w:firstLine="720"/>
        <w:rPr>
          <w:sz w:val="20"/>
          <w:szCs w:val="20"/>
        </w:rPr>
      </w:pPr>
      <w:r>
        <w:rPr>
          <w:rFonts w:ascii="Calibri" w:cs="Calibri" w:hAnsi="Calibri" w:eastAsia="Calibri"/>
          <w:b w:val="1"/>
          <w:bCs w:val="1"/>
          <w:sz w:val="20"/>
          <w:szCs w:val="20"/>
          <w:rtl w:val="0"/>
          <w:lang w:val="en-US"/>
        </w:rPr>
        <w:t xml:space="preserve">Convenience Foods.  </w:t>
      </w:r>
      <w:r>
        <w:rPr>
          <w:rFonts w:ascii="Trebuchet MS"/>
          <w:sz w:val="20"/>
          <w:szCs w:val="20"/>
          <w:rtl w:val="0"/>
          <w:lang w:val="en-US"/>
        </w:rPr>
        <w:t xml:space="preserve"> Every supermarket has dozens of convenience foods that are quick to prepare.  Intended primarily for home use, many are also ideal for camp meals.  Instant rice, gravy mixes, granola bars, pancake mix and entrees in flexible metal retort pouches are just a few you may want to use.  While many convenience foods are high in nutrients, others are loaded with sugar and salt or are so heavily processed that they</w:t>
      </w:r>
      <w:r>
        <w:rPr>
          <w:rFonts w:hAnsi="Trebuchet MS" w:hint="default"/>
          <w:sz w:val="20"/>
          <w:szCs w:val="20"/>
          <w:rtl w:val="0"/>
          <w:lang w:val="fr-FR"/>
        </w:rPr>
        <w:t>’</w:t>
      </w:r>
      <w:r>
        <w:rPr>
          <w:rFonts w:ascii="Trebuchet MS"/>
          <w:sz w:val="20"/>
          <w:szCs w:val="20"/>
          <w:rtl w:val="0"/>
          <w:lang w:val="en-US"/>
        </w:rPr>
        <w:t>ve lost much of their value.</w:t>
      </w:r>
    </w:p>
    <w:p>
      <w:pPr>
        <w:pStyle w:val="Body"/>
        <w:ind w:firstLine="720"/>
        <w:rPr>
          <w:sz w:val="20"/>
          <w:szCs w:val="20"/>
        </w:rPr>
      </w:pPr>
      <w:r>
        <w:rPr>
          <w:rFonts w:ascii="Calibri" w:cs="Calibri" w:hAnsi="Calibri" w:eastAsia="Calibri"/>
          <w:b w:val="1"/>
          <w:bCs w:val="1"/>
          <w:sz w:val="20"/>
          <w:szCs w:val="20"/>
          <w:rtl w:val="0"/>
        </w:rPr>
        <w:t xml:space="preserve">Retort Foods.   </w:t>
      </w:r>
      <w:r>
        <w:rPr>
          <w:rFonts w:ascii="Trebuchet MS"/>
          <w:sz w:val="20"/>
          <w:szCs w:val="20"/>
          <w:rtl w:val="0"/>
          <w:lang w:val="en-US"/>
        </w:rPr>
        <w:t xml:space="preserve">Retort packages are sealed foil containers packed with entrees and side dishes.  </w:t>
      </w:r>
      <w:r>
        <w:rPr>
          <w:rFonts w:hAnsi="Trebuchet MS" w:hint="default"/>
          <w:sz w:val="20"/>
          <w:szCs w:val="20"/>
          <w:rtl w:val="0"/>
        </w:rPr>
        <w:t>“</w:t>
      </w:r>
      <w:r>
        <w:rPr>
          <w:rFonts w:ascii="Trebuchet MS"/>
          <w:sz w:val="20"/>
          <w:szCs w:val="20"/>
          <w:rtl w:val="0"/>
          <w:lang w:val="en-US"/>
        </w:rPr>
        <w:t>Meals Ready to Eat,</w:t>
      </w:r>
      <w:r>
        <w:rPr>
          <w:rFonts w:hAnsi="Trebuchet MS" w:hint="default"/>
          <w:sz w:val="20"/>
          <w:szCs w:val="20"/>
          <w:rtl w:val="0"/>
        </w:rPr>
        <w:t xml:space="preserve">”  </w:t>
      </w:r>
    </w:p>
    <w:p>
      <w:pPr>
        <w:pStyle w:val="Body"/>
        <w:rPr>
          <w:sz w:val="20"/>
          <w:szCs w:val="20"/>
        </w:rPr>
      </w:pPr>
      <w:r>
        <w:rPr>
          <w:rFonts w:ascii="Calibri" w:cs="Calibri" w:hAnsi="Calibri" w:eastAsia="Calibri"/>
          <w:sz w:val="20"/>
          <w:szCs w:val="20"/>
          <w:rtl w:val="0"/>
          <w:lang w:val="en-US"/>
        </w:rPr>
        <w:t>( MREs) are used by the military and can be purchased at military surplus stores.  Essentially, a flexible metal can, a retort container will keep food fresh until you</w:t>
      </w:r>
      <w:r>
        <w:rPr>
          <w:rFonts w:ascii="Calibri" w:cs="Calibri" w:hAnsi="Calibri" w:eastAsia="Calibri"/>
          <w:sz w:val="20"/>
          <w:szCs w:val="20"/>
          <w:rtl w:val="0"/>
          <w:lang w:val="fr-FR"/>
        </w:rPr>
        <w:t>’</w:t>
      </w:r>
      <w:r>
        <w:rPr>
          <w:rFonts w:ascii="Calibri" w:cs="Calibri" w:hAnsi="Calibri" w:eastAsia="Calibri"/>
          <w:sz w:val="20"/>
          <w:szCs w:val="20"/>
          <w:rtl w:val="0"/>
          <w:lang w:val="en-US"/>
        </w:rPr>
        <w:t>re ready to eat it, and in most cases you need  only drop the whole package into boiling water to heat the contents to serving temperature.  By using retort pouches, you can avoid having to clean pots, which is particularly helpful in cold weather.  Since no water has been removed from the food, retort meal pouches are heavier than dry or dehydrated foods.</w:t>
      </w:r>
    </w:p>
    <w:p>
      <w:pPr>
        <w:pStyle w:val="Body"/>
        <w:rPr>
          <w:sz w:val="20"/>
          <w:szCs w:val="20"/>
        </w:rPr>
      </w:pPr>
    </w:p>
    <w:p>
      <w:pPr>
        <w:pStyle w:val="Body"/>
        <w:ind w:firstLine="720"/>
        <w:rPr>
          <w:sz w:val="20"/>
          <w:szCs w:val="20"/>
        </w:rPr>
      </w:pPr>
      <w:r>
        <w:rPr>
          <w:rFonts w:ascii="Trebuchet MS"/>
          <w:sz w:val="20"/>
          <w:szCs w:val="20"/>
          <w:rtl w:val="0"/>
          <w:lang w:val="en-US"/>
        </w:rPr>
        <w:t xml:space="preserve">When considering food sources, also consider the number of cooking pots required to prepare the meal and boil hot water for clean-up.  Boil-in-the-bag pouches require hot water only and will have a significant impact on the cooking utensils required for food preparation on the </w:t>
      </w:r>
      <w:r>
        <w:rPr>
          <w:rFonts w:ascii="Calibri" w:cs="Calibri" w:hAnsi="Calibri" w:eastAsia="Calibri"/>
          <w:i w:val="1"/>
          <w:iCs w:val="1"/>
          <w:sz w:val="20"/>
          <w:szCs w:val="20"/>
          <w:rtl w:val="0"/>
          <w:lang w:val="en-US"/>
        </w:rPr>
        <w:t>Adventure.</w:t>
      </w:r>
    </w:p>
    <w:p>
      <w:pPr>
        <w:pStyle w:val="Body"/>
        <w:rPr>
          <w:sz w:val="20"/>
          <w:szCs w:val="20"/>
        </w:rPr>
      </w:pPr>
    </w:p>
    <w:p>
      <w:pPr>
        <w:pStyle w:val="Body"/>
        <w:rPr>
          <w:rFonts w:ascii="Calibri" w:cs="Calibri" w:hAnsi="Calibri" w:eastAsia="Calibri"/>
          <w:b w:val="1"/>
          <w:bCs w:val="1"/>
        </w:rPr>
      </w:pPr>
      <w:r>
        <w:rPr>
          <w:rFonts w:ascii="Calibri" w:cs="Calibri" w:hAnsi="Calibri" w:eastAsia="Calibri"/>
          <w:b w:val="1"/>
          <w:bCs w:val="1"/>
          <w:rtl w:val="0"/>
        </w:rPr>
        <w:t>PURCHASING FOODS</w:t>
      </w:r>
    </w:p>
    <w:p>
      <w:pPr>
        <w:pStyle w:val="Body"/>
        <w:rPr>
          <w:sz w:val="20"/>
          <w:szCs w:val="20"/>
        </w:rPr>
      </w:pPr>
      <w:r>
        <w:rPr>
          <w:rFonts w:ascii="Calibri" w:cs="Calibri" w:hAnsi="Calibri" w:eastAsia="Calibri"/>
          <w:sz w:val="20"/>
          <w:szCs w:val="20"/>
          <w:rtl w:val="0"/>
          <w:lang w:val="en-US"/>
        </w:rPr>
        <w:tab/>
        <w:t>After you</w:t>
      </w:r>
      <w:r>
        <w:rPr>
          <w:rFonts w:ascii="Calibri" w:cs="Calibri" w:hAnsi="Calibri" w:eastAsia="Calibri"/>
          <w:sz w:val="20"/>
          <w:szCs w:val="20"/>
          <w:rtl w:val="0"/>
          <w:lang w:val="fr-FR"/>
        </w:rPr>
        <w:t>’</w:t>
      </w:r>
      <w:r>
        <w:rPr>
          <w:rFonts w:ascii="Calibri" w:cs="Calibri" w:hAnsi="Calibri" w:eastAsia="Calibri"/>
          <w:sz w:val="20"/>
          <w:szCs w:val="20"/>
          <w:rtl w:val="0"/>
          <w:lang w:val="en-US"/>
        </w:rPr>
        <w:t>ve decided what you would like to eat, studied the recipes and listed how much of each ingredient will be needed to feed your crew, you</w:t>
      </w:r>
      <w:r>
        <w:rPr>
          <w:rFonts w:ascii="Calibri" w:cs="Calibri" w:hAnsi="Calibri" w:eastAsia="Calibri"/>
          <w:sz w:val="20"/>
          <w:szCs w:val="20"/>
          <w:rtl w:val="0"/>
          <w:lang w:val="fr-FR"/>
        </w:rPr>
        <w:t>’</w:t>
      </w:r>
      <w:r>
        <w:rPr>
          <w:rFonts w:ascii="Calibri" w:cs="Calibri" w:hAnsi="Calibri" w:eastAsia="Calibri"/>
          <w:sz w:val="20"/>
          <w:szCs w:val="20"/>
          <w:rtl w:val="0"/>
          <w:lang w:val="en-US"/>
        </w:rPr>
        <w:t>ll be ready to purchase provisions.  The best place to shop is your neighborhood grocery store.  Food co-ops, particularly those specializing in health foods, often have extensive offering of nuts, grains and honey, while ethnic shops can supply the more exotic ingredients for special recipes.  Backpacking supply store and sporting goods outlets usually stock dehydrated, freeze-dried and boil-in-the- bag meals packaged especially for hikers and campers.  While these selections may be more expensive, they m ay be more convenient to pack, quicker to prepare and require fewer cooking utensils.</w:t>
      </w:r>
    </w:p>
    <w:p>
      <w:pPr>
        <w:pStyle w:val="Body"/>
        <w:rPr>
          <w:sz w:val="20"/>
          <w:szCs w:val="20"/>
        </w:rPr>
      </w:pPr>
    </w:p>
    <w:p>
      <w:pPr>
        <w:pStyle w:val="Body"/>
        <w:rPr>
          <w:rFonts w:ascii="Calibri" w:cs="Calibri" w:hAnsi="Calibri" w:eastAsia="Calibri"/>
          <w:b w:val="1"/>
          <w:bCs w:val="1"/>
        </w:rPr>
      </w:pPr>
      <w:r>
        <w:rPr>
          <w:rFonts w:ascii="Calibri" w:cs="Calibri" w:hAnsi="Calibri" w:eastAsia="Calibri"/>
          <w:b w:val="1"/>
          <w:bCs w:val="1"/>
          <w:rtl w:val="0"/>
        </w:rPr>
        <w:t>FOOD STORAGE CONTAINERS</w:t>
      </w:r>
    </w:p>
    <w:p>
      <w:pPr>
        <w:pStyle w:val="Body"/>
        <w:rPr>
          <w:sz w:val="20"/>
          <w:szCs w:val="20"/>
        </w:rPr>
      </w:pPr>
      <w:r>
        <w:rPr>
          <w:rFonts w:ascii="Calibri" w:cs="Calibri" w:hAnsi="Calibri" w:eastAsia="Calibri"/>
          <w:sz w:val="20"/>
          <w:szCs w:val="20"/>
          <w:rtl w:val="0"/>
          <w:lang w:val="en-US"/>
        </w:rPr>
        <w:tab/>
        <w:t>For food storage, you</w:t>
      </w:r>
      <w:r>
        <w:rPr>
          <w:rFonts w:ascii="Calibri" w:cs="Calibri" w:hAnsi="Calibri" w:eastAsia="Calibri"/>
          <w:sz w:val="20"/>
          <w:szCs w:val="20"/>
          <w:rtl w:val="0"/>
          <w:lang w:val="fr-FR"/>
        </w:rPr>
        <w:t>’</w:t>
      </w:r>
      <w:r>
        <w:rPr>
          <w:rFonts w:ascii="Calibri" w:cs="Calibri" w:hAnsi="Calibri" w:eastAsia="Calibri"/>
          <w:sz w:val="20"/>
          <w:szCs w:val="20"/>
          <w:rtl w:val="0"/>
          <w:lang w:val="en-US"/>
        </w:rPr>
        <w:t>ll need several dozen clear plastic bags of various sizes.  Use empty bread wrappers and fruit sacks and freezer and sandwich or storage bags with self-locking closures.   You</w:t>
      </w:r>
      <w:r>
        <w:rPr>
          <w:rFonts w:ascii="Calibri" w:cs="Calibri" w:hAnsi="Calibri" w:eastAsia="Calibri"/>
          <w:sz w:val="20"/>
          <w:szCs w:val="20"/>
          <w:rtl w:val="0"/>
          <w:lang w:val="fr-FR"/>
        </w:rPr>
        <w:t>’</w:t>
      </w:r>
      <w:r>
        <w:rPr>
          <w:rFonts w:ascii="Calibri" w:cs="Calibri" w:hAnsi="Calibri" w:eastAsia="Calibri"/>
          <w:sz w:val="20"/>
          <w:szCs w:val="20"/>
          <w:rtl w:val="0"/>
          <w:lang w:val="en-US"/>
        </w:rPr>
        <w:t>ll also need a few refillable plastic squeeze tubes or a couple of plastic jars with screw-on lids.  Avoid carrying cans or glass into the backcountry.  Repackage items into plastic containers or sandwich bags which can be reused.</w:t>
      </w:r>
    </w:p>
    <w:p>
      <w:pPr>
        <w:pStyle w:val="Body"/>
        <w:rPr>
          <w:sz w:val="20"/>
          <w:szCs w:val="20"/>
        </w:rPr>
      </w:pPr>
    </w:p>
    <w:p>
      <w:pPr>
        <w:pStyle w:val="Body"/>
        <w:rPr>
          <w:rFonts w:ascii="Calibri" w:cs="Calibri" w:hAnsi="Calibri" w:eastAsia="Calibri"/>
          <w:b w:val="1"/>
          <w:bCs w:val="1"/>
        </w:rPr>
      </w:pPr>
      <w:r>
        <w:rPr>
          <w:rFonts w:ascii="Calibri" w:cs="Calibri" w:hAnsi="Calibri" w:eastAsia="Calibri"/>
          <w:b w:val="1"/>
          <w:bCs w:val="1"/>
          <w:rtl w:val="0"/>
        </w:rPr>
        <w:t>COOKING GEAR</w:t>
      </w:r>
    </w:p>
    <w:p>
      <w:pPr>
        <w:pStyle w:val="Body"/>
        <w:rPr>
          <w:sz w:val="20"/>
          <w:szCs w:val="20"/>
        </w:rPr>
      </w:pPr>
      <w:r>
        <w:rPr>
          <w:rFonts w:ascii="Calibri" w:cs="Calibri" w:hAnsi="Calibri" w:eastAsia="Calibri"/>
          <w:b w:val="1"/>
          <w:bCs w:val="1"/>
          <w:sz w:val="20"/>
          <w:szCs w:val="20"/>
          <w:rtl w:val="0"/>
        </w:rPr>
        <w:tab/>
      </w:r>
      <w:r>
        <w:rPr>
          <w:rFonts w:ascii="Calibri" w:cs="Calibri" w:hAnsi="Calibri" w:eastAsia="Calibri"/>
          <w:sz w:val="20"/>
          <w:szCs w:val="20"/>
          <w:rtl w:val="0"/>
          <w:lang w:val="en-US"/>
        </w:rPr>
        <w:t xml:space="preserve">Most backcountry </w:t>
      </w:r>
      <w:r>
        <w:rPr>
          <w:rFonts w:ascii="Calibri" w:cs="Calibri" w:hAnsi="Calibri" w:eastAsia="Calibri"/>
          <w:i w:val="1"/>
          <w:iCs w:val="1"/>
          <w:sz w:val="20"/>
          <w:szCs w:val="20"/>
          <w:rtl w:val="0"/>
          <w:lang w:val="en-US"/>
        </w:rPr>
        <w:t>Adventures</w:t>
      </w:r>
      <w:r>
        <w:rPr>
          <w:rFonts w:ascii="Calibri" w:cs="Calibri" w:hAnsi="Calibri" w:eastAsia="Calibri"/>
          <w:sz w:val="20"/>
          <w:szCs w:val="20"/>
          <w:rtl w:val="0"/>
          <w:lang w:val="en-US"/>
        </w:rPr>
        <w:t xml:space="preserve"> are best undertaken if divided into crews with no more than six to eight members per crew.  Each crew would have its  own  cook kit  and provisions.   Crews carefully review their menus and assemble cooking kits  with  food preparation gear necessary to prepare their meals.  Crews typically will need  one or two backpacking stoves, a frying pan,  one or two pots, water container(s) utensils, hot pot tongs, a can opener, trash bags, condiments and cleaning supplies.</w:t>
      </w:r>
    </w:p>
    <w:p>
      <w:pPr>
        <w:pStyle w:val="Body"/>
        <w:rPr>
          <w:sz w:val="20"/>
          <w:szCs w:val="20"/>
          <w:u w:val="single"/>
        </w:rPr>
      </w:pPr>
      <w:r>
        <w:rPr>
          <w:rFonts w:ascii="Calibri" w:cs="Calibri" w:hAnsi="Calibri" w:eastAsia="Calibri"/>
          <w:sz w:val="20"/>
          <w:szCs w:val="20"/>
          <w:rtl w:val="0"/>
        </w:rPr>
        <w:t xml:space="preserve"> </w:t>
      </w:r>
      <w:r>
        <w:rPr>
          <w:rFonts w:ascii="Calibri" w:cs="Calibri" w:hAnsi="Calibri" w:eastAsia="Calibri"/>
          <w:sz w:val="20"/>
          <w:szCs w:val="20"/>
          <w:u w:val="single"/>
          <w:rtl w:val="0"/>
          <w:lang w:val="en-US"/>
        </w:rPr>
        <w:t>Leather gloves are a must for handling hot cooking equipment.</w:t>
      </w:r>
    </w:p>
    <w:p>
      <w:pPr>
        <w:pStyle w:val="Body"/>
        <w:rPr>
          <w:sz w:val="20"/>
          <w:szCs w:val="20"/>
        </w:rPr>
      </w:pPr>
    </w:p>
    <w:p>
      <w:pPr>
        <w:pStyle w:val="Body"/>
        <w:rPr>
          <w:rFonts w:ascii="Calibri" w:cs="Calibri" w:hAnsi="Calibri" w:eastAsia="Calibri"/>
          <w:b w:val="1"/>
          <w:bCs w:val="1"/>
        </w:rPr>
      </w:pPr>
      <w:r>
        <w:rPr>
          <w:rFonts w:ascii="Calibri" w:cs="Calibri" w:hAnsi="Calibri" w:eastAsia="Calibri"/>
          <w:b w:val="1"/>
          <w:bCs w:val="1"/>
          <w:rtl w:val="0"/>
        </w:rPr>
        <w:t>MENU</w:t>
      </w:r>
    </w:p>
    <w:p>
      <w:pPr>
        <w:pStyle w:val="Body"/>
        <w:rPr>
          <w:sz w:val="20"/>
          <w:szCs w:val="20"/>
        </w:rPr>
      </w:pPr>
      <w:r>
        <w:rPr>
          <w:rFonts w:ascii="Calibri" w:cs="Calibri" w:hAnsi="Calibri" w:eastAsia="Calibri"/>
          <w:b w:val="1"/>
          <w:bCs w:val="1"/>
          <w:rtl w:val="0"/>
        </w:rPr>
        <w:tab/>
      </w:r>
      <w:r>
        <w:rPr>
          <w:rFonts w:ascii="Calibri" w:cs="Calibri" w:hAnsi="Calibri" w:eastAsia="Calibri"/>
          <w:sz w:val="20"/>
          <w:szCs w:val="20"/>
          <w:rtl w:val="0"/>
          <w:lang w:val="en-US"/>
        </w:rPr>
        <w:t xml:space="preserve">Crew leaders and adult advisors carefully review the </w:t>
      </w:r>
      <w:r>
        <w:rPr>
          <w:rFonts w:ascii="Calibri" w:cs="Calibri" w:hAnsi="Calibri" w:eastAsia="Calibri"/>
          <w:i w:val="1"/>
          <w:iCs w:val="1"/>
          <w:sz w:val="20"/>
          <w:szCs w:val="20"/>
          <w:rtl w:val="0"/>
          <w:lang w:val="en-US"/>
        </w:rPr>
        <w:t>Adventure</w:t>
      </w:r>
      <w:r>
        <w:rPr>
          <w:rFonts w:ascii="Calibri" w:cs="Calibri" w:hAnsi="Calibri" w:eastAsia="Calibri"/>
          <w:sz w:val="20"/>
          <w:szCs w:val="20"/>
          <w:rtl w:val="0"/>
          <w:lang w:val="en-US"/>
        </w:rPr>
        <w:t xml:space="preserve"> Itinerary  and determine which meals the crew will prepare on the </w:t>
      </w:r>
      <w:r>
        <w:rPr>
          <w:rFonts w:ascii="Calibri" w:cs="Calibri" w:hAnsi="Calibri" w:eastAsia="Calibri"/>
          <w:i w:val="1"/>
          <w:iCs w:val="1"/>
          <w:sz w:val="20"/>
          <w:szCs w:val="20"/>
          <w:rtl w:val="0"/>
          <w:lang w:val="en-US"/>
        </w:rPr>
        <w:t>Adventure</w:t>
      </w:r>
      <w:r>
        <w:rPr>
          <w:rFonts w:ascii="Calibri" w:cs="Calibri" w:hAnsi="Calibri" w:eastAsia="Calibri"/>
          <w:sz w:val="20"/>
          <w:szCs w:val="20"/>
          <w:rtl w:val="0"/>
          <w:lang w:val="en-US"/>
        </w:rPr>
        <w:t xml:space="preserve">  and prepare menus for each of those meals.  Included in the TAP  Food Guidelines is a</w:t>
      </w:r>
      <w:r>
        <w:rPr>
          <w:rFonts w:ascii="Calibri" w:cs="Calibri" w:hAnsi="Calibri" w:eastAsia="Calibri"/>
          <w:sz w:val="20"/>
          <w:szCs w:val="20"/>
          <w:rtl w:val="0"/>
        </w:rPr>
        <w:t xml:space="preserve"> </w:t>
      </w:r>
      <w:hyperlink r:id="rId4" w:history="1">
        <w:r>
          <w:rPr>
            <w:rStyle w:val="Hyperlink.0"/>
            <w:rFonts w:ascii="Calibri" w:cs="Calibri" w:hAnsi="Calibri" w:eastAsia="Calibri"/>
            <w:color w:val="489bc9"/>
            <w:sz w:val="20"/>
            <w:szCs w:val="20"/>
            <w:rtl w:val="0"/>
            <w:lang w:val="en-US"/>
          </w:rPr>
          <w:t>TAP Menu Plans</w:t>
        </w:r>
      </w:hyperlink>
      <w:r>
        <w:rPr>
          <w:rFonts w:ascii="Calibri" w:cs="Calibri" w:hAnsi="Calibri" w:eastAsia="Calibri"/>
          <w:color w:val="00b050"/>
          <w:sz w:val="20"/>
          <w:szCs w:val="20"/>
          <w:u w:color="00b050"/>
          <w:rtl w:val="0"/>
        </w:rPr>
        <w:t xml:space="preserve"> </w:t>
      </w:r>
      <w:r>
        <w:rPr>
          <w:rFonts w:ascii="Calibri" w:cs="Calibri" w:hAnsi="Calibri" w:eastAsia="Calibri"/>
          <w:sz w:val="20"/>
          <w:szCs w:val="20"/>
          <w:rtl w:val="0"/>
          <w:lang w:val="en-US"/>
        </w:rPr>
        <w:t xml:space="preserve"> form  which the crew leaders  complete prior to </w:t>
      </w:r>
      <w:r>
        <w:rPr>
          <w:rFonts w:ascii="Calibri" w:cs="Calibri" w:hAnsi="Calibri" w:eastAsia="Calibri"/>
          <w:i w:val="1"/>
          <w:iCs w:val="1"/>
          <w:sz w:val="20"/>
          <w:szCs w:val="20"/>
          <w:rtl w:val="0"/>
          <w:lang w:val="en-US"/>
        </w:rPr>
        <w:t>the Adventure</w:t>
      </w:r>
      <w:r>
        <w:rPr>
          <w:rFonts w:ascii="Calibri" w:cs="Calibri" w:hAnsi="Calibri" w:eastAsia="Calibri"/>
          <w:sz w:val="20"/>
          <w:szCs w:val="20"/>
          <w:rtl w:val="0"/>
          <w:lang w:val="en-US"/>
        </w:rPr>
        <w:t xml:space="preserve">.  The form has space to enter menus for four days.  Complete additional forms as necessary if the </w:t>
      </w:r>
      <w:r>
        <w:rPr>
          <w:rFonts w:ascii="Calibri" w:cs="Calibri" w:hAnsi="Calibri" w:eastAsia="Calibri"/>
          <w:i w:val="1"/>
          <w:iCs w:val="1"/>
          <w:sz w:val="20"/>
          <w:szCs w:val="20"/>
          <w:rtl w:val="0"/>
          <w:lang w:val="en-US"/>
        </w:rPr>
        <w:t>Adventure</w:t>
      </w:r>
      <w:r>
        <w:rPr>
          <w:rFonts w:ascii="Calibri" w:cs="Calibri" w:hAnsi="Calibri" w:eastAsia="Calibri"/>
          <w:sz w:val="20"/>
          <w:szCs w:val="20"/>
          <w:rtl w:val="0"/>
          <w:lang w:val="en-US"/>
        </w:rPr>
        <w:t xml:space="preserve"> is longer than four days.  In the far right column on the form is space to enter the items that must be purchased either at a grocery or backpacking supply store in advance  of the </w:t>
      </w:r>
      <w:r>
        <w:rPr>
          <w:rFonts w:ascii="Calibri" w:cs="Calibri" w:hAnsi="Calibri" w:eastAsia="Calibri"/>
          <w:i w:val="1"/>
          <w:iCs w:val="1"/>
          <w:sz w:val="20"/>
          <w:szCs w:val="20"/>
          <w:rtl w:val="0"/>
          <w:lang w:val="en-US"/>
        </w:rPr>
        <w:t>Adventure</w:t>
      </w:r>
      <w:r>
        <w:rPr>
          <w:rFonts w:ascii="Calibri" w:cs="Calibri" w:hAnsi="Calibri" w:eastAsia="Calibri"/>
          <w:sz w:val="20"/>
          <w:szCs w:val="20"/>
          <w:rtl w:val="0"/>
          <w:lang w:val="en-US"/>
        </w:rPr>
        <w:t xml:space="preserve"> departure or at stores along-the-way.  There is also space to enter the cooking gear necessary to prepare the meals.   The form is in Excel format and the crew leader can either complete the form on a computer or download the form  and enter the information on a hard copy.   Once the menu is finished, however,  the crew leader should  store the menu information on a mobile device which the crew leader takes on the </w:t>
      </w:r>
      <w:r>
        <w:rPr>
          <w:rFonts w:ascii="Calibri" w:cs="Calibri" w:hAnsi="Calibri" w:eastAsia="Calibri"/>
          <w:i w:val="1"/>
          <w:iCs w:val="1"/>
          <w:sz w:val="20"/>
          <w:szCs w:val="20"/>
          <w:rtl w:val="0"/>
          <w:lang w:val="en-US"/>
        </w:rPr>
        <w:t>Adventure.</w:t>
      </w:r>
    </w:p>
    <w:p>
      <w:pPr>
        <w:pStyle w:val="Body"/>
      </w:pPr>
      <w:r>
        <w:rPr>
          <w:sz w:val="20"/>
          <w:szCs w:val="20"/>
        </w:rPr>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character" w:styleId="Link">
    <w:name w:val="Link"/>
    <w:rPr>
      <w:u w:val="single"/>
    </w:rPr>
  </w:style>
  <w:style w:type="character" w:styleId="Hyperlink.0">
    <w:name w:val="Hyperlink.0"/>
    <w:basedOn w:val="Link"/>
    <w:next w:val="Hyperlink.0"/>
    <w:rPr>
      <w:color w:val="489bc9"/>
      <w:sz w:val="20"/>
      <w:szCs w:val="2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bsatap.org/wp-content/uploads/2016/05/Tap-Menu-Plans.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